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BC" w:rsidRPr="003A0867" w:rsidRDefault="003A0867" w:rsidP="003A0867">
      <w:pPr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bookmarkStart w:id="0" w:name="_GoBack"/>
      <w:r w:rsidRPr="003A0867">
        <w:rPr>
          <w:rFonts w:ascii="仿宋" w:eastAsia="仿宋" w:hAnsi="仿宋" w:cs="宋体" w:hint="eastAsia"/>
          <w:kern w:val="0"/>
          <w:sz w:val="30"/>
          <w:szCs w:val="30"/>
        </w:rPr>
        <w:t>2016年5月全国大学英语四、六级考试口语考试</w:t>
      </w:r>
      <w:bookmarkEnd w:id="0"/>
      <w:r w:rsidRPr="003A0867">
        <w:rPr>
          <w:rFonts w:ascii="仿宋" w:eastAsia="仿宋" w:hAnsi="仿宋" w:cs="宋体" w:hint="eastAsia"/>
          <w:kern w:val="0"/>
          <w:sz w:val="30"/>
          <w:szCs w:val="30"/>
        </w:rPr>
        <w:t>（以下简称“CET-SET”）试点工作将于5月14日至15日举行，现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将相关事宜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通知如下：</w:t>
      </w:r>
    </w:p>
    <w:p w:rsidR="003A0867" w:rsidRPr="003A0867" w:rsidRDefault="003A0867" w:rsidP="003A0867">
      <w:pPr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一、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考试时间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和考点：</w:t>
      </w:r>
    </w:p>
    <w:p w:rsidR="003A0867" w:rsidRPr="003A0867" w:rsidRDefault="003A0867" w:rsidP="003A0867">
      <w:pPr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自本次考试起，CET-SET将同时开考四级（CET-SET4）和六级（CET-SET6），5月14日开考CET-SET4，5月15日开考CET-SET6，每天安排8个场次，具体场次安排详见附件。</w:t>
      </w:r>
    </w:p>
    <w:p w:rsidR="003A0867" w:rsidRP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hint="eastAsia"/>
          <w:sz w:val="30"/>
          <w:szCs w:val="30"/>
        </w:rPr>
        <w:t>山东的考点有</w:t>
      </w:r>
      <w:r w:rsidRPr="003A0867">
        <w:rPr>
          <w:rFonts w:ascii="仿宋" w:eastAsia="仿宋" w:hAnsi="仿宋" w:cs="宋体"/>
          <w:kern w:val="0"/>
          <w:sz w:val="30"/>
          <w:szCs w:val="30"/>
        </w:rPr>
        <w:t xml:space="preserve">山东大学、山东财经大学（燕山校区）、齐鲁工业大学（长清校区）、山东财经大学（明水校区）、青岛大学、中国海洋大学、山东大学（威海）、山东政法学院、山东农业大学（南校区）和北校区 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。考生可以任选其中一个考点报名。</w:t>
      </w:r>
    </w:p>
    <w:p w:rsid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二、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报名相关工作</w:t>
      </w:r>
    </w:p>
    <w:p w:rsid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1.报名形式：采取全国集中网上报名方式，考生自行进入报名网站（www.cet.edu.cn）完成报考资格申请、考点选择、报考、缴费等操作，报考资格审核由报名系统自动完成。</w:t>
      </w:r>
    </w:p>
    <w:p w:rsid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2.报名资格：2012年6月及以后全国大学英语四级（</w:t>
      </w:r>
      <w:proofErr w:type="gramStart"/>
      <w:r w:rsidRPr="003A0867">
        <w:rPr>
          <w:rFonts w:ascii="仿宋" w:eastAsia="仿宋" w:hAnsi="仿宋" w:cs="宋体" w:hint="eastAsia"/>
          <w:kern w:val="0"/>
          <w:sz w:val="30"/>
          <w:szCs w:val="30"/>
        </w:rPr>
        <w:t>含网考</w:t>
      </w:r>
      <w:proofErr w:type="gramEnd"/>
      <w:r w:rsidRPr="003A0867">
        <w:rPr>
          <w:rFonts w:ascii="仿宋" w:eastAsia="仿宋" w:hAnsi="仿宋" w:cs="宋体" w:hint="eastAsia"/>
          <w:kern w:val="0"/>
          <w:sz w:val="30"/>
          <w:szCs w:val="30"/>
        </w:rPr>
        <w:t>）考试成绩为425分及以上的考生具备CET-SET4报考资格，2012年6月及以后全国大学英语六级（</w:t>
      </w:r>
      <w:proofErr w:type="gramStart"/>
      <w:r w:rsidRPr="003A0867">
        <w:rPr>
          <w:rFonts w:ascii="仿宋" w:eastAsia="仿宋" w:hAnsi="仿宋" w:cs="宋体" w:hint="eastAsia"/>
          <w:kern w:val="0"/>
          <w:sz w:val="30"/>
          <w:szCs w:val="30"/>
        </w:rPr>
        <w:t>含网考</w:t>
      </w:r>
      <w:proofErr w:type="gramEnd"/>
      <w:r w:rsidRPr="003A0867">
        <w:rPr>
          <w:rFonts w:ascii="仿宋" w:eastAsia="仿宋" w:hAnsi="仿宋" w:cs="宋体" w:hint="eastAsia"/>
          <w:kern w:val="0"/>
          <w:sz w:val="30"/>
          <w:szCs w:val="30"/>
        </w:rPr>
        <w:t>）考试成绩为425分及以上的考生具备CET-SET6报考资格。</w:t>
      </w:r>
    </w:p>
    <w:p w:rsid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3.时间安排：</w:t>
      </w:r>
    </w:p>
    <w:p w:rsidR="003A0867" w:rsidRP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（1）报名时间为4月18日9时至30日16时，考生上网完成报名及缴费，CET-SET4和CET-SET6报名费均为50元；</w:t>
      </w:r>
    </w:p>
    <w:p w:rsidR="003A0867" w:rsidRP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（2）考场编排时间为5月3日至6日，由考试管理系统自动完成；</w:t>
      </w:r>
    </w:p>
    <w:p w:rsidR="003A0867" w:rsidRP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（3）考生准考证打印时间为5月7日至12日，由考生上网自助完成。</w:t>
      </w:r>
    </w:p>
    <w:p w:rsid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报名及准考证打印期间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教育部</w:t>
      </w:r>
      <w:proofErr w:type="gramStart"/>
      <w:r w:rsidRPr="003A0867">
        <w:rPr>
          <w:rFonts w:ascii="仿宋" w:eastAsia="仿宋" w:hAnsi="仿宋" w:cs="宋体" w:hint="eastAsia"/>
          <w:kern w:val="0"/>
          <w:sz w:val="30"/>
          <w:szCs w:val="30"/>
        </w:rPr>
        <w:t>四六</w:t>
      </w:r>
      <w:proofErr w:type="gramEnd"/>
      <w:r w:rsidRPr="003A0867">
        <w:rPr>
          <w:rFonts w:ascii="仿宋" w:eastAsia="仿宋" w:hAnsi="仿宋" w:cs="宋体" w:hint="eastAsia"/>
          <w:kern w:val="0"/>
          <w:sz w:val="30"/>
          <w:szCs w:val="30"/>
        </w:rPr>
        <w:t>级考试中心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将向考生提供电话咨询服务，具体联系方式将公布在报名网站首页。</w:t>
      </w:r>
    </w:p>
    <w:p w:rsid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三、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考后相关工作</w:t>
      </w:r>
    </w:p>
    <w:p w:rsidR="003A0867" w:rsidRP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1.本次CET-SET成绩将与6月CET成绩同期发布，考生可登陆考试中心网站查询，成绩报告单在成绩发布后陆续下发。</w:t>
      </w:r>
    </w:p>
    <w:p w:rsidR="003A0867" w:rsidRP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.2016版CET-SET成绩报告单调包含笔试（CET）和口试（CET-SET）两部分成绩,由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教育部考试中心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制作打印。选择邮寄成绩单服务的考生须在报名时交纳邮寄服务费，由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考试中心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寄送报告单至考生指定地址，其他成绩单统一邮寄至各省级承办机构，由省级承办机构下发至考点。</w:t>
      </w:r>
    </w:p>
    <w:p w:rsidR="003A0867" w:rsidRPr="003A0867" w:rsidRDefault="003A0867" w:rsidP="003A0867">
      <w:pPr>
        <w:ind w:firstLineChars="200" w:firstLine="602"/>
        <w:rPr>
          <w:rFonts w:ascii="仿宋" w:eastAsia="仿宋" w:hAnsi="仿宋" w:cs="宋体" w:hint="eastAsia"/>
          <w:b/>
          <w:color w:val="FF0000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b/>
          <w:color w:val="FF0000"/>
          <w:kern w:val="0"/>
          <w:sz w:val="30"/>
          <w:szCs w:val="30"/>
        </w:rPr>
        <w:t>特别说明：我校教务处仅转发教育部</w:t>
      </w:r>
      <w:proofErr w:type="gramStart"/>
      <w:r w:rsidRPr="003A0867">
        <w:rPr>
          <w:rFonts w:ascii="仿宋" w:eastAsia="仿宋" w:hAnsi="仿宋" w:cs="宋体" w:hint="eastAsia"/>
          <w:b/>
          <w:color w:val="FF0000"/>
          <w:kern w:val="0"/>
          <w:sz w:val="30"/>
          <w:szCs w:val="30"/>
        </w:rPr>
        <w:t>四六</w:t>
      </w:r>
      <w:proofErr w:type="gramEnd"/>
      <w:r w:rsidRPr="003A0867">
        <w:rPr>
          <w:rFonts w:ascii="仿宋" w:eastAsia="仿宋" w:hAnsi="仿宋" w:cs="宋体" w:hint="eastAsia"/>
          <w:b/>
          <w:color w:val="FF0000"/>
          <w:kern w:val="0"/>
          <w:sz w:val="30"/>
          <w:szCs w:val="30"/>
        </w:rPr>
        <w:t>级考试中心通知，不负责解答。考生若有疑问请登录</w:t>
      </w:r>
      <w:proofErr w:type="gramStart"/>
      <w:r w:rsidRPr="003A0867">
        <w:rPr>
          <w:rFonts w:ascii="仿宋" w:eastAsia="仿宋" w:hAnsi="仿宋" w:cs="宋体" w:hint="eastAsia"/>
          <w:b/>
          <w:color w:val="FF0000"/>
          <w:kern w:val="0"/>
          <w:sz w:val="30"/>
          <w:szCs w:val="30"/>
        </w:rPr>
        <w:t>四六</w:t>
      </w:r>
      <w:proofErr w:type="gramEnd"/>
      <w:r w:rsidRPr="003A0867">
        <w:rPr>
          <w:rFonts w:ascii="仿宋" w:eastAsia="仿宋" w:hAnsi="仿宋" w:cs="宋体" w:hint="eastAsia"/>
          <w:b/>
          <w:color w:val="FF0000"/>
          <w:kern w:val="0"/>
          <w:sz w:val="30"/>
          <w:szCs w:val="30"/>
        </w:rPr>
        <w:t>级网站</w:t>
      </w:r>
      <w:hyperlink r:id="rId5" w:history="1">
        <w:r w:rsidRPr="003A0867">
          <w:rPr>
            <w:rStyle w:val="a3"/>
            <w:rFonts w:ascii="仿宋" w:eastAsia="仿宋" w:hAnsi="仿宋" w:cs="宋体" w:hint="eastAsia"/>
            <w:b/>
            <w:color w:val="FF0000"/>
            <w:kern w:val="0"/>
            <w:sz w:val="30"/>
            <w:szCs w:val="30"/>
          </w:rPr>
          <w:t>www.cet.edu.cn</w:t>
        </w:r>
      </w:hyperlink>
      <w:r w:rsidRPr="003A0867">
        <w:rPr>
          <w:rFonts w:ascii="仿宋" w:eastAsia="仿宋" w:hAnsi="仿宋" w:cs="宋体" w:hint="eastAsia"/>
          <w:b/>
          <w:color w:val="FF0000"/>
          <w:kern w:val="0"/>
          <w:sz w:val="30"/>
          <w:szCs w:val="30"/>
        </w:rPr>
        <w:t>查询。</w:t>
      </w:r>
    </w:p>
    <w:p w:rsidR="003A0867" w:rsidRPr="003A0867" w:rsidRDefault="003A0867" w:rsidP="003A0867">
      <w:pPr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</w:p>
    <w:p w:rsidR="003A0867" w:rsidRPr="003A0867" w:rsidRDefault="003A0867" w:rsidP="003A0867">
      <w:pPr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附件：2016年5月CET-SET考试时间安排</w:t>
      </w:r>
    </w:p>
    <w:p w:rsidR="003A0867" w:rsidRP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proofErr w:type="gramStart"/>
      <w:r w:rsidRPr="003A0867">
        <w:rPr>
          <w:rFonts w:ascii="仿宋" w:eastAsia="仿宋" w:hAnsi="仿宋" w:cs="宋体" w:hint="eastAsia"/>
          <w:kern w:val="0"/>
          <w:sz w:val="30"/>
          <w:szCs w:val="30"/>
        </w:rPr>
        <w:t>一</w:t>
      </w:r>
      <w:proofErr w:type="gramEnd"/>
      <w:r w:rsidRPr="003A0867">
        <w:rPr>
          <w:rFonts w:ascii="仿宋" w:eastAsia="仿宋" w:hAnsi="仿宋" w:cs="宋体" w:hint="eastAsia"/>
          <w:kern w:val="0"/>
          <w:sz w:val="30"/>
          <w:szCs w:val="30"/>
        </w:rPr>
        <w:t>．考试时间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br/>
        <w:t>1.考试时间：5月14日（F161次），5月15日（S162次）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br/>
        <w:t>2.场次安排：</w:t>
      </w:r>
    </w:p>
    <w:tbl>
      <w:tblPr>
        <w:tblW w:w="8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70"/>
        <w:gridCol w:w="2010"/>
        <w:gridCol w:w="2010"/>
      </w:tblGrid>
      <w:tr w:rsidR="003A0867" w:rsidRPr="003A0867" w:rsidTr="002A7AB8">
        <w:trPr>
          <w:tblCellSpacing w:w="0" w:type="dxa"/>
        </w:trPr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2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lastRenderedPageBreak/>
              <w:t>上午</w:t>
            </w:r>
          </w:p>
        </w:tc>
        <w:tc>
          <w:tcPr>
            <w:tcW w:w="4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2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下午</w:t>
            </w:r>
          </w:p>
        </w:tc>
      </w:tr>
      <w:tr w:rsidR="003A0867" w:rsidRPr="003A0867" w:rsidTr="002A7AB8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场次（代码）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时间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场次（代码）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时间</w:t>
            </w:r>
          </w:p>
        </w:tc>
      </w:tr>
      <w:tr w:rsidR="003A0867" w:rsidRPr="003A0867" w:rsidTr="002A7AB8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场次1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8:30-9:00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场次5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13:30-14:00</w:t>
            </w:r>
          </w:p>
        </w:tc>
      </w:tr>
      <w:tr w:rsidR="003A0867" w:rsidRPr="003A0867" w:rsidTr="002A7AB8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场次2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9:15-9:45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场次6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14:15-14:45</w:t>
            </w:r>
          </w:p>
        </w:tc>
      </w:tr>
      <w:tr w:rsidR="003A0867" w:rsidRPr="003A0867" w:rsidTr="002A7AB8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场次3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10:00-10:30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场次7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15:00-15:30</w:t>
            </w:r>
          </w:p>
        </w:tc>
      </w:tr>
      <w:tr w:rsidR="003A0867" w:rsidRPr="003A0867" w:rsidTr="002A7AB8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场次4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10:45-11:15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场次8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15:45-16:15</w:t>
            </w:r>
          </w:p>
        </w:tc>
      </w:tr>
      <w:tr w:rsidR="003A0867" w:rsidRPr="003A0867" w:rsidTr="002A7AB8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备用场（11）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11:30-12:00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备用场（22）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16:30-17:00</w:t>
            </w:r>
          </w:p>
        </w:tc>
      </w:tr>
      <w:tr w:rsidR="003A0867" w:rsidRPr="003A0867" w:rsidTr="002A7AB8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备用场（12）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12:15-12:45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备用场（23）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17:15-17:45</w:t>
            </w:r>
          </w:p>
        </w:tc>
      </w:tr>
    </w:tbl>
    <w:p w:rsidR="003A0867" w:rsidRP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t>二.考试内容及时间分配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br/>
        <w:t>每场次30分钟，包含登录入场、测试、考试、收卷、退场等部分，其中测试及考试具体时间安排如下：</w:t>
      </w:r>
      <w:r w:rsidRPr="003A0867">
        <w:rPr>
          <w:rFonts w:ascii="仿宋" w:eastAsia="仿宋" w:hAnsi="仿宋" w:cs="宋体" w:hint="eastAsia"/>
          <w:kern w:val="0"/>
          <w:sz w:val="30"/>
          <w:szCs w:val="30"/>
        </w:rPr>
        <w:br/>
        <w:t>1.大学英语四级口语考试(CET-SET4)内容及流程</w:t>
      </w:r>
    </w:p>
    <w:tbl>
      <w:tblPr>
        <w:tblW w:w="8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138"/>
        <w:gridCol w:w="4671"/>
        <w:gridCol w:w="2126"/>
      </w:tblGrid>
      <w:tr w:rsidR="003A0867" w:rsidRPr="003A0867" w:rsidTr="003A0867">
        <w:trPr>
          <w:trHeight w:val="49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leftChars="-14" w:left="-2" w:hangingChars="9" w:hanging="27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部分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2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任务名称</w:t>
            </w:r>
          </w:p>
        </w:tc>
        <w:tc>
          <w:tcPr>
            <w:tcW w:w="4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2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考试过程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2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答题时间</w:t>
            </w:r>
          </w:p>
        </w:tc>
      </w:tr>
      <w:tr w:rsidR="003A0867" w:rsidRPr="003A0867" w:rsidTr="003A0867">
        <w:trPr>
          <w:trHeight w:val="46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leftChars="-14" w:left="-2" w:hangingChars="9" w:hanging="27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lastRenderedPageBreak/>
              <w:t>1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设备测试</w:t>
            </w:r>
          </w:p>
        </w:tc>
        <w:tc>
          <w:tcPr>
            <w:tcW w:w="4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考生自主完成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5分钟</w:t>
            </w:r>
          </w:p>
        </w:tc>
      </w:tr>
      <w:tr w:rsidR="003A0867" w:rsidRPr="003A0867" w:rsidTr="003A086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leftChars="-14" w:left="-2" w:hangingChars="9" w:hanging="27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自我介绍</w:t>
            </w:r>
          </w:p>
        </w:tc>
        <w:tc>
          <w:tcPr>
            <w:tcW w:w="4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根据考官指令，每位考生作一个简短的自我介绍。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br/>
              <w:t>考试时间约1分钟。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每位考生发言20秒</w:t>
            </w:r>
          </w:p>
        </w:tc>
      </w:tr>
      <w:tr w:rsidR="003A0867" w:rsidRPr="003A0867" w:rsidTr="003A086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leftChars="-14" w:left="-2" w:hangingChars="9" w:hanging="27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短文朗读</w:t>
            </w:r>
          </w:p>
        </w:tc>
        <w:tc>
          <w:tcPr>
            <w:tcW w:w="4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考生准备45秒后朗读一篇120词左右的短文。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br/>
              <w:t>考试时间约2分钟。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每位考生朗读1分钟</w:t>
            </w:r>
          </w:p>
        </w:tc>
      </w:tr>
      <w:tr w:rsidR="003A0867" w:rsidRPr="003A0867" w:rsidTr="003A086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leftChars="-14" w:left="-2" w:hangingChars="9" w:hanging="27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4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简短回答</w:t>
            </w:r>
          </w:p>
        </w:tc>
        <w:tc>
          <w:tcPr>
            <w:tcW w:w="4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考生回答2个与朗读短文有关的问题。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br/>
              <w:t>考试时间约1分钟。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每位考生发言40秒</w:t>
            </w:r>
          </w:p>
        </w:tc>
      </w:tr>
      <w:tr w:rsidR="003A0867" w:rsidRPr="003A0867" w:rsidTr="003A086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leftChars="-14" w:left="-2" w:hangingChars="9" w:hanging="27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个人陈述</w:t>
            </w:r>
          </w:p>
        </w:tc>
        <w:tc>
          <w:tcPr>
            <w:tcW w:w="4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考生准备45秒后，根据所给提示作陈述。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br/>
              <w:t>考试时间约2分钟。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每位考生发言1分钟</w:t>
            </w:r>
          </w:p>
        </w:tc>
      </w:tr>
      <w:tr w:rsidR="003A0867" w:rsidRPr="003A0867" w:rsidTr="003A086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leftChars="-14" w:left="-2" w:hangingChars="9" w:hanging="27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6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两人互动</w:t>
            </w:r>
          </w:p>
        </w:tc>
        <w:tc>
          <w:tcPr>
            <w:tcW w:w="4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考生准备1分钟后，根据设定的情景和任务进行交谈。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br/>
              <w:t>考试时间约4分钟。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两位考生互动3分钟</w:t>
            </w:r>
          </w:p>
        </w:tc>
      </w:tr>
    </w:tbl>
    <w:p w:rsidR="003A0867" w:rsidRPr="003A0867" w:rsidRDefault="003A0867" w:rsidP="003A0867">
      <w:pPr>
        <w:widowControl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3A0867">
        <w:rPr>
          <w:rFonts w:ascii="仿宋" w:eastAsia="仿宋" w:hAnsi="仿宋" w:cs="宋体" w:hint="eastAsia"/>
          <w:kern w:val="0"/>
          <w:sz w:val="30"/>
          <w:szCs w:val="30"/>
        </w:rPr>
        <w:br/>
        <w:t>2.大学英语六级口语考试(CET-SET6)内容及流程</w:t>
      </w:r>
    </w:p>
    <w:tbl>
      <w:tblPr>
        <w:tblW w:w="8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138"/>
        <w:gridCol w:w="3818"/>
        <w:gridCol w:w="2830"/>
      </w:tblGrid>
      <w:tr w:rsidR="003A0867" w:rsidRPr="003A0867" w:rsidTr="002A7AB8">
        <w:trPr>
          <w:trHeight w:val="480"/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2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部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分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2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内容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2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考试过程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2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答题时间</w:t>
            </w:r>
          </w:p>
        </w:tc>
      </w:tr>
      <w:tr w:rsidR="003A0867" w:rsidRPr="003A0867" w:rsidTr="002A7AB8">
        <w:trPr>
          <w:trHeight w:val="405"/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2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lastRenderedPageBreak/>
              <w:t>1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设备测试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考生自主完成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5分钟</w:t>
            </w:r>
          </w:p>
        </w:tc>
      </w:tr>
      <w:tr w:rsidR="003A0867" w:rsidRPr="003A0867" w:rsidTr="002A7AB8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2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自我介绍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br/>
              <w:t>和问答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先由考生自我介绍，然后回答考官提问。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br/>
              <w:t>考试时间约2分钟。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自我介绍：每位考生20秒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br/>
              <w:t>回答问题：每位考生45秒</w:t>
            </w:r>
          </w:p>
        </w:tc>
      </w:tr>
      <w:tr w:rsidR="003A0867" w:rsidRPr="003A0867" w:rsidTr="002A7AB8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2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陈述和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br/>
              <w:t>讨论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考生准备1分钟后，根据所给提示作个人陈述；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br/>
              <w:t>两位考生就指定的话题讨论。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br/>
              <w:t>考试时间约8分钟。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个人陈述：每位考生1分30秒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br/>
              <w:t>两人讨论：3分钟</w:t>
            </w:r>
          </w:p>
        </w:tc>
      </w:tr>
      <w:tr w:rsidR="003A0867" w:rsidRPr="003A0867" w:rsidTr="002A7AB8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2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4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问答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考生回答考官的一个问题。</w:t>
            </w: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br/>
              <w:t>考试时间约1分钟。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867" w:rsidRPr="003A0867" w:rsidRDefault="003A0867" w:rsidP="003A0867">
            <w:pPr>
              <w:widowControl/>
              <w:ind w:firstLineChars="200" w:firstLine="60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A086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每位考生45秒</w:t>
            </w:r>
          </w:p>
        </w:tc>
      </w:tr>
    </w:tbl>
    <w:p w:rsidR="003A0867" w:rsidRPr="003A0867" w:rsidRDefault="003A0867" w:rsidP="003A0867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3A0867" w:rsidRPr="003A0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67"/>
    <w:rsid w:val="003A0867"/>
    <w:rsid w:val="00BC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t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286</Words>
  <Characters>1636</Characters>
  <Application>Microsoft Office Word</Application>
  <DocSecurity>0</DocSecurity>
  <Lines>13</Lines>
  <Paragraphs>3</Paragraphs>
  <ScaleCrop>false</ScaleCrop>
  <Company>china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2016-03-30T08:37:00Z</dcterms:created>
  <dcterms:modified xsi:type="dcterms:W3CDTF">2016-03-30T08:47:00Z</dcterms:modified>
</cp:coreProperties>
</file>