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4</w:t>
      </w:r>
    </w:p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滨州医学院20</w:t>
      </w:r>
      <w:r>
        <w:rPr>
          <w:rFonts w:ascii="方正小标宋简体" w:hAnsi="宋体" w:eastAsia="方正小标宋简体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年校级一流课程申报汇总表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推荐学院（公章）：</w:t>
      </w:r>
    </w:p>
    <w:tbl>
      <w:tblPr>
        <w:tblStyle w:val="4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020"/>
        <w:gridCol w:w="1903"/>
        <w:gridCol w:w="2100"/>
        <w:gridCol w:w="1875"/>
        <w:gridCol w:w="2126"/>
        <w:gridCol w:w="1596"/>
        <w:gridCol w:w="177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课程名称（课程代码）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课程性质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面向专业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申报类别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"/>
              </w:tabs>
              <w:spacing w:line="380" w:lineRule="exact"/>
              <w:jc w:val="left"/>
              <w:rPr>
                <w:rFonts w:hint="default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团队成员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. </w:t>
      </w:r>
      <w:r>
        <w:rPr>
          <w:rFonts w:hint="eastAsia" w:eastAsia="仿宋_GB2312"/>
          <w:sz w:val="28"/>
          <w:szCs w:val="28"/>
        </w:rPr>
        <w:t>专业类代码指《普通高等学校本科专业目录（</w:t>
      </w:r>
      <w:r>
        <w:rPr>
          <w:rFonts w:eastAsia="仿宋_GB2312"/>
          <w:sz w:val="28"/>
          <w:szCs w:val="28"/>
        </w:rPr>
        <w:t>2020</w:t>
      </w:r>
      <w:r>
        <w:rPr>
          <w:rFonts w:hint="eastAsia" w:eastAsia="仿宋_GB2312"/>
          <w:sz w:val="28"/>
          <w:szCs w:val="28"/>
        </w:rPr>
        <w:t>年）》，没有对应学科专业的课程，填写</w:t>
      </w:r>
      <w:r>
        <w:rPr>
          <w:rFonts w:eastAsia="仿宋_GB2312"/>
          <w:sz w:val="28"/>
          <w:szCs w:val="28"/>
        </w:rPr>
        <w:t>“0000”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38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 xml:space="preserve">. </w:t>
      </w:r>
      <w:r>
        <w:rPr>
          <w:rFonts w:hint="eastAsia" w:eastAsia="仿宋_GB2312"/>
          <w:sz w:val="28"/>
          <w:szCs w:val="28"/>
        </w:rPr>
        <w:t>申报类别为“线上一流课程”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线下一流课程</w:t>
      </w:r>
      <w:r>
        <w:rPr>
          <w:rFonts w:eastAsia="仿宋_GB2312"/>
          <w:sz w:val="28"/>
          <w:szCs w:val="28"/>
        </w:rPr>
        <w:t>”“</w:t>
      </w:r>
      <w:r>
        <w:rPr>
          <w:rFonts w:hint="eastAsia" w:eastAsia="仿宋_GB2312"/>
          <w:sz w:val="28"/>
          <w:szCs w:val="28"/>
        </w:rPr>
        <w:t>线上线下混合式一流课程</w:t>
      </w:r>
      <w:r>
        <w:rPr>
          <w:rFonts w:eastAsia="仿宋_GB2312"/>
          <w:sz w:val="28"/>
          <w:szCs w:val="28"/>
        </w:rPr>
        <w:t>”“</w:t>
      </w:r>
      <w:r>
        <w:rPr>
          <w:rFonts w:hint="eastAsia" w:eastAsia="仿宋_GB2312"/>
          <w:sz w:val="28"/>
          <w:szCs w:val="28"/>
        </w:rPr>
        <w:t>虚拟仿真实验教学一流课程”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社会实践一流课程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中的一种。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13F"/>
    <w:rsid w:val="00154FA0"/>
    <w:rsid w:val="002621B8"/>
    <w:rsid w:val="003C02A6"/>
    <w:rsid w:val="00421334"/>
    <w:rsid w:val="00451BC2"/>
    <w:rsid w:val="00533FE2"/>
    <w:rsid w:val="00637A33"/>
    <w:rsid w:val="00695CA2"/>
    <w:rsid w:val="00762CEB"/>
    <w:rsid w:val="008446F9"/>
    <w:rsid w:val="00875E18"/>
    <w:rsid w:val="00961587"/>
    <w:rsid w:val="009E7960"/>
    <w:rsid w:val="00B2795B"/>
    <w:rsid w:val="00BA6721"/>
    <w:rsid w:val="00BA68E9"/>
    <w:rsid w:val="00D4013F"/>
    <w:rsid w:val="00ED4807"/>
    <w:rsid w:val="00FD46B0"/>
    <w:rsid w:val="24BE1264"/>
    <w:rsid w:val="6C914BD9"/>
    <w:rsid w:val="7B272A3C"/>
    <w:rsid w:val="7F226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21</TotalTime>
  <ScaleCrop>false</ScaleCrop>
  <LinksUpToDate>false</LinksUpToDate>
  <CharactersWithSpaces>247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2019-11-23T14:15:00Z</dcterms:created>
  <dc:creator>lenovo</dc:creator>
  <cp:lastModifiedBy>吱吱</cp:lastModifiedBy>
  <dcterms:modified xsi:type="dcterms:W3CDTF">2021-12-06T07:00:56Z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AEE48E85184A402EAACA734663CE7E32</vt:lpwstr>
  </property>
</Properties>
</file>