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6" w:rsidRPr="004F07D6" w:rsidRDefault="004F07D6" w:rsidP="004F07D6">
      <w:pPr>
        <w:spacing w:line="240" w:lineRule="atLeas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附件2</w:t>
      </w:r>
    </w:p>
    <w:p w:rsidR="004358AB" w:rsidRPr="0082647C" w:rsidRDefault="00500E7A" w:rsidP="0082647C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教务系统申报教材</w:t>
      </w:r>
      <w:r w:rsidR="0082647C" w:rsidRPr="0082647C">
        <w:rPr>
          <w:rFonts w:ascii="方正小标宋简体" w:eastAsia="方正小标宋简体" w:hint="eastAsia"/>
          <w:sz w:val="44"/>
          <w:szCs w:val="44"/>
        </w:rPr>
        <w:t>操作</w:t>
      </w:r>
      <w:r>
        <w:rPr>
          <w:rFonts w:ascii="方正小标宋简体" w:eastAsia="方正小标宋简体" w:hint="eastAsia"/>
          <w:sz w:val="44"/>
          <w:szCs w:val="44"/>
        </w:rPr>
        <w:t>说明</w:t>
      </w:r>
    </w:p>
    <w:p w:rsidR="0082647C" w:rsidRPr="0082647C" w:rsidRDefault="0082647C" w:rsidP="0082647C">
      <w:pPr>
        <w:spacing w:line="560" w:lineRule="exact"/>
        <w:rPr>
          <w:rFonts w:ascii="仿宋_GB2312" w:eastAsia="仿宋_GB2312"/>
          <w:sz w:val="30"/>
          <w:szCs w:val="30"/>
        </w:rPr>
      </w:pPr>
    </w:p>
    <w:p w:rsidR="00597E37" w:rsidRPr="00597E37" w:rsidRDefault="00466FAC" w:rsidP="00597E37">
      <w:pPr>
        <w:ind w:firstLineChars="200" w:firstLine="602"/>
        <w:rPr>
          <w:rFonts w:ascii="仿宋_GB2312" w:eastAsia="仿宋_GB2312" w:cs="宋体"/>
          <w:b/>
          <w:sz w:val="30"/>
          <w:szCs w:val="30"/>
        </w:rPr>
      </w:pPr>
      <w:r>
        <w:rPr>
          <w:rFonts w:ascii="仿宋_GB2312" w:eastAsia="仿宋_GB2312" w:cs="宋体" w:hint="eastAsia"/>
          <w:b/>
          <w:sz w:val="30"/>
          <w:szCs w:val="30"/>
        </w:rPr>
        <w:t>一、</w:t>
      </w:r>
      <w:r w:rsidR="00597E37" w:rsidRPr="00597E37">
        <w:rPr>
          <w:rFonts w:ascii="仿宋_GB2312" w:eastAsia="仿宋_GB2312" w:cs="宋体" w:hint="eastAsia"/>
          <w:b/>
          <w:sz w:val="30"/>
          <w:szCs w:val="30"/>
        </w:rPr>
        <w:t>选用教材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第一步：</w:t>
      </w:r>
      <w:r w:rsidR="00315B2E">
        <w:rPr>
          <w:rFonts w:ascii="仿宋_GB2312" w:eastAsia="仿宋_GB2312" w:cs="宋体" w:hint="eastAsia"/>
          <w:sz w:val="30"/>
          <w:szCs w:val="30"/>
        </w:rPr>
        <w:t>登录教务系统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双击电脑桌面正方教务管理系统客户端图标</w:t>
      </w:r>
      <w:r w:rsidRPr="003C4B80">
        <w:rPr>
          <w:rFonts w:ascii="仿宋_GB2312" w:eastAsia="仿宋_GB2312" w:cs="宋体" w:hint="eastAsia"/>
          <w:noProof/>
          <w:sz w:val="30"/>
          <w:szCs w:val="30"/>
        </w:rPr>
        <w:drawing>
          <wp:inline distT="0" distB="0" distL="0" distR="0">
            <wp:extent cx="371475" cy="377279"/>
            <wp:effectExtent l="19050" t="0" r="9525" b="0"/>
            <wp:docPr id="1" name="图片 1" descr="360桌面截图2012052809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60桌面截图201205280915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7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4B80">
        <w:rPr>
          <w:rFonts w:ascii="仿宋_GB2312" w:eastAsia="仿宋_GB2312" w:cs="宋体" w:hint="eastAsia"/>
          <w:sz w:val="30"/>
          <w:szCs w:val="30"/>
        </w:rPr>
        <w:t>打开正方教务管理系统，出现如下界面，输入用户名和密码。</w:t>
      </w:r>
    </w:p>
    <w:p w:rsidR="003C4B80" w:rsidRPr="003C4B80" w:rsidRDefault="003C4B80" w:rsidP="003C4B80">
      <w:pPr>
        <w:jc w:val="center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noProof/>
          <w:sz w:val="30"/>
          <w:szCs w:val="30"/>
        </w:rPr>
        <w:drawing>
          <wp:inline distT="0" distB="0" distL="0" distR="0">
            <wp:extent cx="5276850" cy="3162300"/>
            <wp:effectExtent l="1905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第二步：</w:t>
      </w:r>
      <w:r w:rsidR="00315B2E">
        <w:rPr>
          <w:rFonts w:ascii="仿宋_GB2312" w:eastAsia="仿宋_GB2312" w:cs="宋体" w:hint="eastAsia"/>
          <w:sz w:val="30"/>
          <w:szCs w:val="30"/>
        </w:rPr>
        <w:t>进入计划安排界面</w:t>
      </w:r>
    </w:p>
    <w:p w:rsidR="003C4B80" w:rsidRPr="003C4B80" w:rsidRDefault="003C4B80" w:rsidP="003C4B80">
      <w:pPr>
        <w:ind w:firstLineChars="200" w:firstLine="600"/>
        <w:rPr>
          <w:rFonts w:ascii="仿宋_GB2312" w:eastAsia="仿宋_GB2312" w:cs="宋体"/>
          <w:sz w:val="30"/>
          <w:szCs w:val="30"/>
        </w:rPr>
      </w:pPr>
      <w:r w:rsidRPr="003C4B80">
        <w:rPr>
          <w:rFonts w:ascii="仿宋_GB2312" w:eastAsia="仿宋_GB2312" w:cs="宋体" w:hint="eastAsia"/>
          <w:sz w:val="30"/>
          <w:szCs w:val="30"/>
        </w:rPr>
        <w:t>登录系统后，依次点击【教学计划管理】—【教学任务管理】—【计划任务安排】菜单：</w:t>
      </w:r>
    </w:p>
    <w:p w:rsidR="0082647C" w:rsidRDefault="007F75B1" w:rsidP="003C4B80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7600" cy="1650564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7600" cy="1650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B80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出现如下界面：</w:t>
      </w:r>
    </w:p>
    <w:p w:rsidR="003C4B80" w:rsidRDefault="0095630D" w:rsidP="007F75B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oval id="_x0000_s1026" style="position:absolute;margin-left:387pt;margin-top:27.75pt;width:33.75pt;height:20.25pt;z-index:251658240" filled="f" strokecolor="red" strokeweight="3.25pt"/>
        </w:pict>
      </w:r>
      <w:r w:rsidR="007F75B1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140973"/>
            <wp:effectExtent l="1905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0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5B1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第三步：</w:t>
      </w:r>
      <w:r w:rsidR="00315B2E">
        <w:rPr>
          <w:rFonts w:ascii="仿宋_GB2312" w:eastAsia="仿宋_GB2312" w:hint="eastAsia"/>
          <w:sz w:val="30"/>
          <w:szCs w:val="30"/>
        </w:rPr>
        <w:t>选择课程</w:t>
      </w:r>
    </w:p>
    <w:p w:rsidR="007F75B1" w:rsidRDefault="007F75B1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点击</w:t>
      </w:r>
      <w:r w:rsidR="0099380F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342900" cy="304800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380F">
        <w:rPr>
          <w:rFonts w:ascii="仿宋_GB2312" w:eastAsia="仿宋_GB2312" w:hint="eastAsia"/>
          <w:sz w:val="30"/>
          <w:szCs w:val="30"/>
        </w:rPr>
        <w:t>出现如下对话框</w:t>
      </w:r>
    </w:p>
    <w:p w:rsidR="007F75B1" w:rsidRDefault="0095630D" w:rsidP="0099380F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4.25pt;margin-top:40.85pt;width:44.25pt;height:0;z-index:251665408" o:connectortype="straight" strokecolor="red" strokeweight="3.25pt"/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4" type="#_x0000_t32" style="position:absolute;margin-left:85.5pt;margin-top:40.85pt;width:44.25pt;height:0;z-index:251666432" o:connectortype="straight" strokecolor="red" strokeweight="3.25pt"/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5" type="#_x0000_t32" style="position:absolute;margin-left:159pt;margin-top:40.85pt;width:44.25pt;height:0;z-index:251667456" o:connectortype="straight" strokecolor="red" strokeweight="3.25pt"/>
        </w:pict>
      </w:r>
      <w:r w:rsidR="001D6A30">
        <w:rPr>
          <w:rFonts w:ascii="仿宋_GB2312" w:eastAsia="仿宋_GB2312"/>
          <w:noProof/>
          <w:sz w:val="30"/>
          <w:szCs w:val="30"/>
        </w:rPr>
        <w:drawing>
          <wp:inline distT="0" distB="0" distL="0" distR="0">
            <wp:extent cx="5172075" cy="471487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1F" w:rsidRPr="0012771F" w:rsidRDefault="0012771F" w:rsidP="0012771F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12771F">
        <w:rPr>
          <w:rFonts w:ascii="仿宋_GB2312" w:eastAsia="仿宋_GB2312" w:hint="eastAsia"/>
          <w:sz w:val="30"/>
          <w:szCs w:val="30"/>
        </w:rPr>
        <w:t>点击选择一门课程→点击“选定”，即可看到下图</w:t>
      </w:r>
      <w:r w:rsidR="00FF0B84">
        <w:rPr>
          <w:rFonts w:ascii="仿宋_GB2312" w:eastAsia="仿宋_GB2312" w:hint="eastAsia"/>
          <w:sz w:val="30"/>
          <w:szCs w:val="30"/>
        </w:rPr>
        <w:t>。</w:t>
      </w:r>
    </w:p>
    <w:p w:rsidR="007F75B1" w:rsidRDefault="0095630D" w:rsidP="00FF0B8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margin-left:-13.5pt;margin-top:92.1pt;width:59.25pt;height:47.85pt;rotation:180;z-index:251668480" adj="-7310,40581" strokecolor="red" strokeweight="1.5pt">
            <v:textbox style="mso-next-textbox:#_x0000_s1036">
              <w:txbxContent>
                <w:p w:rsidR="00FF0B84" w:rsidRPr="00C93630" w:rsidRDefault="00FF0B84" w:rsidP="00A46FB0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未落实任务的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37" type="#_x0000_t62" style="position:absolute;margin-left:182.25pt;margin-top:83.1pt;width:54.75pt;height:47.85pt;z-index:251669504" adj="-4655,40582" strokecolor="red" strokeweight="1.5pt">
            <v:textbox style="mso-next-textbox:#_x0000_s1037">
              <w:txbxContent>
                <w:p w:rsidR="00FF0B84" w:rsidRPr="00C93630" w:rsidRDefault="00FF0B84" w:rsidP="00A46FB0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已落实任务的</w:t>
                  </w:r>
                </w:p>
              </w:txbxContent>
            </v:textbox>
          </v:shape>
        </w:pict>
      </w:r>
      <w:r w:rsidR="00FF0B84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486851"/>
            <wp:effectExtent l="1905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86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80F" w:rsidRDefault="00FF0B8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第四步：</w:t>
      </w:r>
      <w:r w:rsidR="00315B2E">
        <w:rPr>
          <w:rFonts w:ascii="仿宋_GB2312" w:eastAsia="仿宋_GB2312" w:hint="eastAsia"/>
          <w:sz w:val="30"/>
          <w:szCs w:val="30"/>
        </w:rPr>
        <w:t>安排</w:t>
      </w:r>
      <w:r w:rsidR="00EF5FCB">
        <w:rPr>
          <w:rFonts w:ascii="仿宋_GB2312" w:eastAsia="仿宋_GB2312" w:hint="eastAsia"/>
          <w:sz w:val="30"/>
          <w:szCs w:val="30"/>
        </w:rPr>
        <w:t>（</w:t>
      </w:r>
      <w:r w:rsidR="00315B2E">
        <w:rPr>
          <w:rFonts w:ascii="仿宋_GB2312" w:eastAsia="仿宋_GB2312" w:hint="eastAsia"/>
          <w:sz w:val="30"/>
          <w:szCs w:val="30"/>
        </w:rPr>
        <w:t>或修改</w:t>
      </w:r>
      <w:r w:rsidR="00EF5FCB">
        <w:rPr>
          <w:rFonts w:ascii="仿宋_GB2312" w:eastAsia="仿宋_GB2312" w:hint="eastAsia"/>
          <w:sz w:val="30"/>
          <w:szCs w:val="30"/>
        </w:rPr>
        <w:t>）</w:t>
      </w:r>
      <w:r w:rsidR="00315B2E">
        <w:rPr>
          <w:rFonts w:ascii="仿宋_GB2312" w:eastAsia="仿宋_GB2312" w:hint="eastAsia"/>
          <w:sz w:val="30"/>
          <w:szCs w:val="30"/>
        </w:rPr>
        <w:t>任务，选用教材</w:t>
      </w:r>
    </w:p>
    <w:p w:rsidR="0099380F" w:rsidRDefault="00C37EDA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分为“未落实任务的”和“已落实任务的”两种情况。</w:t>
      </w:r>
    </w:p>
    <w:p w:rsidR="0099380F" w:rsidRDefault="00C37EDA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</w:t>
      </w:r>
      <w:r w:rsidR="00DB5CF0">
        <w:rPr>
          <w:rFonts w:ascii="仿宋_GB2312" w:eastAsia="仿宋_GB2312" w:hint="eastAsia"/>
          <w:sz w:val="30"/>
          <w:szCs w:val="30"/>
        </w:rPr>
        <w:t>未落实任务的</w:t>
      </w:r>
    </w:p>
    <w:p w:rsidR="00C37EDA" w:rsidRDefault="000C3B77" w:rsidP="000C3B7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535463"/>
            <wp:effectExtent l="19050" t="0" r="254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5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EDA" w:rsidRDefault="000C3B77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右键单击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新增教学班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左键单击“新增教学班”出现</w:t>
      </w:r>
      <w:r w:rsidR="00A35844">
        <w:rPr>
          <w:rFonts w:ascii="仿宋_GB2312" w:eastAsia="仿宋_GB2312" w:hint="eastAsia"/>
          <w:sz w:val="30"/>
          <w:szCs w:val="30"/>
        </w:rPr>
        <w:t>教材选择</w:t>
      </w:r>
      <w:r>
        <w:rPr>
          <w:rFonts w:ascii="仿宋_GB2312" w:eastAsia="仿宋_GB2312" w:hint="eastAsia"/>
          <w:sz w:val="30"/>
          <w:szCs w:val="30"/>
        </w:rPr>
        <w:t>界面。</w:t>
      </w:r>
    </w:p>
    <w:p w:rsidR="00A35844" w:rsidRDefault="00A3584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2.已落实任务的</w:t>
      </w:r>
    </w:p>
    <w:p w:rsidR="00A35844" w:rsidRDefault="00A35844" w:rsidP="00A35844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621312"/>
            <wp:effectExtent l="1905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1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844" w:rsidRDefault="00A3584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右键单击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修改教学班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左键单击“修改教学班”出现教材选择界面。</w:t>
      </w:r>
    </w:p>
    <w:p w:rsidR="00A35844" w:rsidRDefault="0095630D" w:rsidP="00A35844">
      <w:pPr>
        <w:keepNext/>
      </w:pPr>
      <w:r w:rsidRPr="0095630D">
        <w:rPr>
          <w:rFonts w:ascii="仿宋_GB2312" w:eastAsia="仿宋_GB2312"/>
          <w:noProof/>
          <w:sz w:val="30"/>
          <w:szCs w:val="30"/>
        </w:rPr>
        <w:lastRenderedPageBreak/>
        <w:pict>
          <v:shape id="_x0000_s1039" type="#_x0000_t62" style="position:absolute;margin-left:252pt;margin-top:149.45pt;width:59.25pt;height:47.85pt;rotation:180;z-index:251671552" adj="-7310,40581" strokecolor="red" strokeweight="1.5pt">
            <v:textbox style="mso-next-textbox:#_x0000_s1039">
              <w:txbxContent>
                <w:p w:rsidR="00586552" w:rsidRPr="00C93630" w:rsidRDefault="00A35844" w:rsidP="00586552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点击选择教材</w:t>
                  </w:r>
                </w:p>
              </w:txbxContent>
            </v:textbox>
          </v:shape>
        </w:pict>
      </w:r>
      <w:r w:rsidRPr="0095630D">
        <w:rPr>
          <w:rFonts w:ascii="仿宋_GB2312" w:eastAsia="仿宋_GB2312"/>
          <w:noProof/>
          <w:sz w:val="30"/>
          <w:szCs w:val="30"/>
        </w:rPr>
        <w:pict>
          <v:rect id="_x0000_s1038" style="position:absolute;margin-left:167.25pt;margin-top:89.3pt;width:204pt;height:99.7pt;z-index:251670528" filled="f" strokecolor="red" strokeweight="1.5pt"/>
        </w:pict>
      </w:r>
      <w:r w:rsidR="000C3B77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0917" cy="3467100"/>
            <wp:effectExtent l="19050" t="0" r="5933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6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3C4" w:rsidRDefault="00F043C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第五步：</w:t>
      </w:r>
      <w:r w:rsidR="00315B2E">
        <w:rPr>
          <w:rFonts w:ascii="仿宋_GB2312" w:eastAsia="仿宋_GB2312" w:hint="eastAsia"/>
          <w:sz w:val="30"/>
          <w:szCs w:val="30"/>
        </w:rPr>
        <w:t>从教材目录中选用教材</w:t>
      </w:r>
    </w:p>
    <w:p w:rsidR="00C37EDA" w:rsidRDefault="00AB795D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单击</w:t>
      </w:r>
      <w:r w:rsidRPr="00AB795D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342900" cy="304800"/>
            <wp:effectExtent l="19050" t="0" r="0" b="0"/>
            <wp:docPr id="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3C4">
        <w:rPr>
          <w:rFonts w:ascii="仿宋_GB2312" w:eastAsia="仿宋_GB2312" w:hint="eastAsia"/>
          <w:sz w:val="30"/>
          <w:szCs w:val="30"/>
        </w:rPr>
        <w:t>出现如下界面</w:t>
      </w:r>
    </w:p>
    <w:p w:rsidR="00AB795D" w:rsidRDefault="0095630D" w:rsidP="00AB795D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 id="_x0000_s1046" type="#_x0000_t62" style="position:absolute;margin-left:348.75pt;margin-top:77.55pt;width:87.75pt;height:33.6pt;rotation:180;z-index:251674624" adj="14756,48375" strokecolor="red" strokeweight="1.5pt">
            <v:textbox style="mso-next-textbox:#_x0000_s1046">
              <w:txbxContent>
                <w:p w:rsidR="00A82DD2" w:rsidRPr="00C93630" w:rsidRDefault="00A82DD2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录入关键字段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44" type="#_x0000_t62" style="position:absolute;margin-left:225.75pt;margin-top:81.3pt;width:87.75pt;height:47.85pt;rotation:180;z-index:251673600" adj="3532,40536" strokecolor="red" strokeweight="1.5pt">
            <v:textbox style="mso-next-textbox:#_x0000_s1044">
              <w:txbxContent>
                <w:p w:rsidR="00F043C4" w:rsidRDefault="00F043C4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点击选择</w:t>
                  </w:r>
                </w:p>
                <w:p w:rsidR="00F043C4" w:rsidRPr="00C93630" w:rsidRDefault="00F043C4" w:rsidP="00F043C4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教材名称项目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oval id="_x0000_s1042" style="position:absolute;margin-left:71.25pt;margin-top:21.15pt;width:39.75pt;height:25.5pt;z-index:251672576" filled="f" strokecolor="red" strokeweight="3.25pt"/>
        </w:pict>
      </w:r>
      <w:r w:rsidR="00F043C4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3971457"/>
            <wp:effectExtent l="19050" t="0" r="254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844" w:rsidRDefault="00F043C4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点击“目录”</w:t>
      </w:r>
      <w:r w:rsidRPr="0012771F">
        <w:rPr>
          <w:rFonts w:ascii="仿宋_GB2312" w:eastAsia="仿宋_GB2312" w:hint="eastAsia"/>
          <w:sz w:val="30"/>
          <w:szCs w:val="30"/>
        </w:rPr>
        <w:t>→</w:t>
      </w:r>
      <w:r>
        <w:rPr>
          <w:rFonts w:ascii="仿宋_GB2312" w:eastAsia="仿宋_GB2312" w:hint="eastAsia"/>
          <w:sz w:val="30"/>
          <w:szCs w:val="30"/>
        </w:rPr>
        <w:t>选择</w:t>
      </w:r>
      <w:r w:rsidR="00A82DD2">
        <w:rPr>
          <w:rFonts w:ascii="仿宋_GB2312" w:eastAsia="仿宋_GB2312" w:hint="eastAsia"/>
          <w:sz w:val="30"/>
          <w:szCs w:val="30"/>
        </w:rPr>
        <w:t>“教材名称”</w:t>
      </w:r>
      <w:r w:rsidR="00A82DD2" w:rsidRPr="0012771F">
        <w:rPr>
          <w:rFonts w:ascii="仿宋_GB2312" w:eastAsia="仿宋_GB2312" w:hint="eastAsia"/>
          <w:sz w:val="30"/>
          <w:szCs w:val="30"/>
        </w:rPr>
        <w:t>→</w:t>
      </w:r>
      <w:r w:rsidR="00A82DD2">
        <w:rPr>
          <w:rFonts w:ascii="仿宋_GB2312" w:eastAsia="仿宋_GB2312" w:hint="eastAsia"/>
          <w:sz w:val="30"/>
          <w:szCs w:val="30"/>
        </w:rPr>
        <w:t>录入关键</w:t>
      </w:r>
      <w:r w:rsidR="004F38A5">
        <w:rPr>
          <w:rFonts w:ascii="仿宋_GB2312" w:eastAsia="仿宋_GB2312" w:hint="eastAsia"/>
          <w:sz w:val="30"/>
          <w:szCs w:val="30"/>
        </w:rPr>
        <w:t>字段</w:t>
      </w:r>
      <w:r w:rsidR="004F38A5" w:rsidRPr="0012771F">
        <w:rPr>
          <w:rFonts w:ascii="仿宋_GB2312" w:eastAsia="仿宋_GB2312" w:hint="eastAsia"/>
          <w:sz w:val="30"/>
          <w:szCs w:val="30"/>
        </w:rPr>
        <w:t>→</w:t>
      </w:r>
      <w:r w:rsidR="004F38A5">
        <w:rPr>
          <w:rFonts w:ascii="仿宋_GB2312" w:eastAsia="仿宋_GB2312" w:hint="eastAsia"/>
          <w:sz w:val="30"/>
          <w:szCs w:val="30"/>
        </w:rPr>
        <w:t>点击需要选用的教材</w:t>
      </w:r>
      <w:r w:rsidR="00315B2E" w:rsidRPr="0012771F">
        <w:rPr>
          <w:rFonts w:ascii="仿宋_GB2312" w:eastAsia="仿宋_GB2312" w:hint="eastAsia"/>
          <w:sz w:val="30"/>
          <w:szCs w:val="30"/>
        </w:rPr>
        <w:t>→</w:t>
      </w:r>
      <w:r w:rsidR="00315B2E">
        <w:rPr>
          <w:rFonts w:ascii="仿宋_GB2312" w:eastAsia="仿宋_GB2312" w:hint="eastAsia"/>
          <w:sz w:val="30"/>
          <w:szCs w:val="30"/>
        </w:rPr>
        <w:t>点击“确定”</w:t>
      </w:r>
      <w:r w:rsidR="004F38A5">
        <w:rPr>
          <w:rFonts w:ascii="仿宋_GB2312" w:eastAsia="仿宋_GB2312" w:hint="eastAsia"/>
          <w:sz w:val="30"/>
          <w:szCs w:val="30"/>
        </w:rPr>
        <w:t>，</w:t>
      </w:r>
      <w:r w:rsidR="001A5048">
        <w:rPr>
          <w:rFonts w:ascii="仿宋_GB2312" w:eastAsia="仿宋_GB2312" w:hint="eastAsia"/>
          <w:sz w:val="30"/>
          <w:szCs w:val="30"/>
        </w:rPr>
        <w:t>教材</w:t>
      </w:r>
      <w:r w:rsidR="00315B2E">
        <w:rPr>
          <w:rFonts w:ascii="仿宋_GB2312" w:eastAsia="仿宋_GB2312" w:hint="eastAsia"/>
          <w:sz w:val="30"/>
          <w:szCs w:val="30"/>
        </w:rPr>
        <w:t>相关</w:t>
      </w:r>
      <w:r w:rsidR="001A5048">
        <w:rPr>
          <w:rFonts w:ascii="仿宋_GB2312" w:eastAsia="仿宋_GB2312" w:hint="eastAsia"/>
          <w:sz w:val="30"/>
          <w:szCs w:val="30"/>
        </w:rPr>
        <w:t>信息自动匹配</w:t>
      </w:r>
      <w:r w:rsidR="00315B2E">
        <w:rPr>
          <w:rFonts w:ascii="仿宋_GB2312" w:eastAsia="仿宋_GB2312" w:hint="eastAsia"/>
          <w:sz w:val="30"/>
          <w:szCs w:val="30"/>
        </w:rPr>
        <w:t>到任务安排界面教材信息栏目中</w:t>
      </w:r>
      <w:r w:rsidR="001A5048">
        <w:rPr>
          <w:rFonts w:ascii="仿宋_GB2312" w:eastAsia="仿宋_GB2312" w:hint="eastAsia"/>
          <w:sz w:val="30"/>
          <w:szCs w:val="30"/>
        </w:rPr>
        <w:t>，</w:t>
      </w:r>
      <w:r w:rsidR="004F38A5">
        <w:rPr>
          <w:rFonts w:ascii="仿宋_GB2312" w:eastAsia="仿宋_GB2312" w:hint="eastAsia"/>
          <w:sz w:val="30"/>
          <w:szCs w:val="30"/>
        </w:rPr>
        <w:t>出现如下界面。</w:t>
      </w:r>
    </w:p>
    <w:p w:rsidR="00A35844" w:rsidRDefault="0095630D" w:rsidP="004F38A5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 id="_x0000_s1048" type="#_x0000_t62" style="position:absolute;margin-left:86.4pt;margin-top:51.15pt;width:58.8pt;height:87.6pt;rotation:270;z-index:251676672" adj="3784,34053" strokecolor="red" strokeweight="1.5pt">
            <v:textbox style="mso-next-textbox:#_x0000_s1048">
              <w:txbxContent>
                <w:p w:rsidR="001A5048" w:rsidRPr="00C93630" w:rsidRDefault="001A5048" w:rsidP="001A5048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填写教师领取教材数量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rect id="_x0000_s1047" style="position:absolute;margin-left:168pt;margin-top:2.55pt;width:204pt;height:123pt;z-index:251675648" filled="f" strokecolor="red" strokeweight="1.5pt"/>
        </w:pict>
      </w:r>
      <w:r w:rsidR="009661C0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1620975"/>
            <wp:effectExtent l="19050" t="0" r="254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5B2E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45889"/>
            <wp:effectExtent l="19050" t="0" r="2540" b="0"/>
            <wp:docPr id="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F59" w:rsidRDefault="00EE3F59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若</w:t>
      </w:r>
      <w:r w:rsidR="00C67F62">
        <w:rPr>
          <w:rFonts w:ascii="仿宋_GB2312" w:eastAsia="仿宋_GB2312" w:hint="eastAsia"/>
          <w:sz w:val="30"/>
          <w:szCs w:val="30"/>
        </w:rPr>
        <w:t>需要选用的教材在</w:t>
      </w:r>
      <w:r>
        <w:rPr>
          <w:rFonts w:ascii="仿宋_GB2312" w:eastAsia="仿宋_GB2312" w:hint="eastAsia"/>
          <w:sz w:val="30"/>
          <w:szCs w:val="30"/>
        </w:rPr>
        <w:t>教材目录中</w:t>
      </w:r>
      <w:r w:rsidR="00C67F62">
        <w:rPr>
          <w:rFonts w:ascii="仿宋_GB2312" w:eastAsia="仿宋_GB2312" w:hint="eastAsia"/>
          <w:sz w:val="30"/>
          <w:szCs w:val="30"/>
        </w:rPr>
        <w:t>不存在</w:t>
      </w:r>
      <w:r>
        <w:rPr>
          <w:rFonts w:ascii="仿宋_GB2312" w:eastAsia="仿宋_GB2312" w:hint="eastAsia"/>
          <w:sz w:val="30"/>
          <w:szCs w:val="30"/>
        </w:rPr>
        <w:t>，可以手动录入，但须保证信息完整。</w:t>
      </w:r>
    </w:p>
    <w:p w:rsidR="00315B2E" w:rsidRDefault="00315B2E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如一门课程需同时选用两种或两种以上教材者，则需重复操作第五步。</w:t>
      </w:r>
    </w:p>
    <w:p w:rsidR="00A35844" w:rsidRDefault="00315B2E" w:rsidP="00315B2E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315B2E">
        <w:rPr>
          <w:rFonts w:ascii="仿宋_GB2312" w:eastAsia="仿宋_GB2312" w:hint="eastAsia"/>
          <w:sz w:val="30"/>
          <w:szCs w:val="30"/>
        </w:rPr>
        <w:t>按照要求，</w:t>
      </w:r>
      <w:r w:rsidR="001A5048" w:rsidRPr="00315B2E">
        <w:rPr>
          <w:rFonts w:ascii="仿宋_GB2312" w:eastAsia="仿宋_GB2312" w:hint="eastAsia"/>
          <w:sz w:val="30"/>
          <w:szCs w:val="30"/>
        </w:rPr>
        <w:t>填写2015-2016学年第一学期教师需要领取教材数量</w:t>
      </w:r>
      <w:r w:rsidR="00CB65D9">
        <w:rPr>
          <w:rFonts w:ascii="仿宋_GB2312" w:eastAsia="仿宋_GB2312" w:hint="eastAsia"/>
          <w:sz w:val="30"/>
          <w:szCs w:val="30"/>
        </w:rPr>
        <w:t>（需要教材的，在首个教学班教材选用界面中填写数量，其余教学班中填写“0”，</w:t>
      </w:r>
      <w:r w:rsidR="00CB65D9" w:rsidRPr="00315B2E">
        <w:rPr>
          <w:rFonts w:ascii="仿宋_GB2312" w:eastAsia="仿宋_GB2312" w:hint="eastAsia"/>
          <w:sz w:val="30"/>
          <w:szCs w:val="30"/>
        </w:rPr>
        <w:t>不用</w:t>
      </w:r>
      <w:r w:rsidR="007333E4">
        <w:rPr>
          <w:rFonts w:ascii="仿宋_GB2312" w:eastAsia="仿宋_GB2312" w:hint="eastAsia"/>
          <w:sz w:val="30"/>
          <w:szCs w:val="30"/>
        </w:rPr>
        <w:t>教材</w:t>
      </w:r>
      <w:r w:rsidR="00CB65D9">
        <w:rPr>
          <w:rFonts w:ascii="仿宋_GB2312" w:eastAsia="仿宋_GB2312" w:hint="eastAsia"/>
          <w:sz w:val="30"/>
          <w:szCs w:val="30"/>
        </w:rPr>
        <w:t>直接</w:t>
      </w:r>
      <w:r w:rsidR="00CB65D9" w:rsidRPr="00315B2E">
        <w:rPr>
          <w:rFonts w:ascii="仿宋_GB2312" w:eastAsia="仿宋_GB2312" w:hint="eastAsia"/>
          <w:sz w:val="30"/>
          <w:szCs w:val="30"/>
        </w:rPr>
        <w:t>填“0”</w:t>
      </w:r>
      <w:r w:rsidR="00CB65D9">
        <w:rPr>
          <w:rFonts w:ascii="仿宋_GB2312" w:eastAsia="仿宋_GB2312" w:hint="eastAsia"/>
          <w:sz w:val="30"/>
          <w:szCs w:val="30"/>
        </w:rPr>
        <w:t>）</w:t>
      </w:r>
      <w:r w:rsidR="00AA6048" w:rsidRPr="00315B2E">
        <w:rPr>
          <w:rFonts w:ascii="仿宋_GB2312" w:eastAsia="仿宋_GB2312" w:hint="eastAsia"/>
          <w:sz w:val="30"/>
          <w:szCs w:val="30"/>
        </w:rPr>
        <w:t>，</w:t>
      </w:r>
      <w:r w:rsidR="00AA6048">
        <w:rPr>
          <w:rFonts w:ascii="仿宋_GB2312" w:eastAsia="仿宋_GB2312" w:hint="eastAsia"/>
          <w:sz w:val="30"/>
          <w:szCs w:val="30"/>
        </w:rPr>
        <w:t>点击“保存”完成教材选用操作。</w:t>
      </w:r>
    </w:p>
    <w:p w:rsidR="001A5048" w:rsidRDefault="006B0A95" w:rsidP="003C4B80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如果多个教学班选用同样教材，则在关闭任务安排界面前，点击“教材复制”，再安排新的教学任务时，自动出现复制的教材信息</w:t>
      </w:r>
      <w:r w:rsidR="00AA6048">
        <w:rPr>
          <w:rFonts w:ascii="仿宋_GB2312" w:eastAsia="仿宋_GB2312" w:hint="eastAsia"/>
          <w:sz w:val="30"/>
          <w:szCs w:val="30"/>
        </w:rPr>
        <w:t>。</w:t>
      </w:r>
    </w:p>
    <w:p w:rsidR="00597E37" w:rsidRDefault="00326061" w:rsidP="00597E37">
      <w:pPr>
        <w:ind w:firstLineChars="200" w:firstLine="60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二、</w:t>
      </w:r>
      <w:r w:rsidR="00597E37" w:rsidRPr="00597E37">
        <w:rPr>
          <w:rFonts w:ascii="仿宋_GB2312" w:eastAsia="仿宋_GB2312" w:hint="eastAsia"/>
          <w:b/>
          <w:sz w:val="30"/>
          <w:szCs w:val="30"/>
        </w:rPr>
        <w:t>打印纸质教材</w:t>
      </w:r>
      <w:r w:rsidR="00B05965">
        <w:rPr>
          <w:rFonts w:ascii="仿宋_GB2312" w:eastAsia="仿宋_GB2312" w:hint="eastAsia"/>
          <w:b/>
          <w:sz w:val="30"/>
          <w:szCs w:val="30"/>
        </w:rPr>
        <w:t>使用计划表</w:t>
      </w:r>
    </w:p>
    <w:p w:rsidR="00597E37" w:rsidRPr="00597E37" w:rsidRDefault="00C50AEF" w:rsidP="00597E37">
      <w:pPr>
        <w:ind w:firstLineChars="200" w:firstLine="600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>经教务处审核完后，学院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登录系统，依次点击【教学计划管理】—【</w:t>
      </w:r>
      <w:r w:rsidR="00597E37">
        <w:rPr>
          <w:rFonts w:ascii="仿宋_GB2312" w:eastAsia="仿宋_GB2312" w:cs="宋体" w:hint="eastAsia"/>
          <w:sz w:val="30"/>
          <w:szCs w:val="30"/>
        </w:rPr>
        <w:t>报表打印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】—【</w:t>
      </w:r>
      <w:r w:rsidR="00597E37">
        <w:rPr>
          <w:rFonts w:ascii="仿宋_GB2312" w:eastAsia="仿宋_GB2312" w:cs="宋体" w:hint="eastAsia"/>
          <w:sz w:val="30"/>
          <w:szCs w:val="30"/>
        </w:rPr>
        <w:t>教学任务打印教材</w:t>
      </w:r>
      <w:r w:rsidR="00597E37" w:rsidRPr="003C4B80">
        <w:rPr>
          <w:rFonts w:ascii="仿宋_GB2312" w:eastAsia="仿宋_GB2312" w:cs="宋体" w:hint="eastAsia"/>
          <w:sz w:val="30"/>
          <w:szCs w:val="30"/>
        </w:rPr>
        <w:t>】菜单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592305"/>
            <wp:effectExtent l="19050" t="0" r="254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37" w:rsidRDefault="00597E37" w:rsidP="00B0596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出现如下界面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</w:p>
    <w:p w:rsidR="00597E37" w:rsidRDefault="0095630D" w:rsidP="00597E3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lastRenderedPageBreak/>
        <w:pict>
          <v:shape id="_x0000_s1051" type="#_x0000_t62" style="position:absolute;margin-left:-5.7pt;margin-top:-1.65pt;width:53.25pt;height:37.05pt;rotation:270;z-index:251678720" adj="-3353,40989" strokecolor="red" strokeweight="1.5pt">
            <v:textbox style="mso-next-textbox:#_x0000_s1051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选择学期</w:t>
                  </w:r>
                </w:p>
              </w:txbxContent>
            </v:textbox>
          </v:shape>
        </w:pict>
      </w:r>
      <w:r>
        <w:rPr>
          <w:rFonts w:ascii="仿宋_GB2312" w:eastAsia="仿宋_GB2312"/>
          <w:noProof/>
          <w:sz w:val="30"/>
          <w:szCs w:val="30"/>
        </w:rPr>
        <w:pict>
          <v:shape id="_x0000_s1050" type="#_x0000_t62" style="position:absolute;margin-left:155.85pt;margin-top:35.85pt;width:53.25pt;height:37.05pt;rotation:90;z-index:251677696" adj="2798,32592" strokecolor="red" strokeweight="1.5pt">
            <v:textbox style="mso-next-textbox:#_x0000_s1050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选择学年</w:t>
                  </w:r>
                </w:p>
              </w:txbxContent>
            </v:textbox>
          </v:shape>
        </w:pict>
      </w:r>
      <w:r w:rsidR="002B3FAB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449584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5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E37" w:rsidRDefault="002B3FAB" w:rsidP="00B05965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选择学年和学期，点击“已落实任务”按钮，出现打印界面，点击</w:t>
      </w:r>
      <w:r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266700" cy="22860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30"/>
          <w:szCs w:val="30"/>
        </w:rPr>
        <w:t>按钮，打印教材使用计划表，在“开课学院”位置加盖</w:t>
      </w:r>
      <w:r w:rsidR="00B05965">
        <w:rPr>
          <w:rFonts w:ascii="仿宋_GB2312" w:eastAsia="仿宋_GB2312" w:hint="eastAsia"/>
          <w:sz w:val="30"/>
          <w:szCs w:val="30"/>
        </w:rPr>
        <w:t>部门或</w:t>
      </w:r>
      <w:r>
        <w:rPr>
          <w:rFonts w:ascii="仿宋_GB2312" w:eastAsia="仿宋_GB2312" w:hint="eastAsia"/>
          <w:sz w:val="30"/>
          <w:szCs w:val="30"/>
        </w:rPr>
        <w:t>院（系）公章</w:t>
      </w:r>
      <w:r w:rsidR="003359D7">
        <w:rPr>
          <w:rFonts w:ascii="仿宋_GB2312" w:eastAsia="仿宋_GB2312" w:hint="eastAsia"/>
          <w:sz w:val="30"/>
          <w:szCs w:val="30"/>
        </w:rPr>
        <w:t>，并由负责人签字</w:t>
      </w:r>
      <w:r>
        <w:rPr>
          <w:rFonts w:ascii="仿宋_GB2312" w:eastAsia="仿宋_GB2312" w:hint="eastAsia"/>
          <w:sz w:val="30"/>
          <w:szCs w:val="30"/>
        </w:rPr>
        <w:t>，并送交教务处教材科。</w:t>
      </w:r>
    </w:p>
    <w:p w:rsidR="00597E37" w:rsidRDefault="00597E37" w:rsidP="00597E37">
      <w:pPr>
        <w:rPr>
          <w:rFonts w:ascii="仿宋_GB2312" w:eastAsia="仿宋_GB2312"/>
          <w:sz w:val="30"/>
          <w:szCs w:val="30"/>
        </w:rPr>
      </w:pPr>
    </w:p>
    <w:p w:rsidR="00597E37" w:rsidRDefault="0095630D" w:rsidP="00597E37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noProof/>
          <w:sz w:val="30"/>
          <w:szCs w:val="30"/>
        </w:rPr>
        <w:pict>
          <v:shape id="_x0000_s1052" type="#_x0000_t62" style="position:absolute;margin-left:96.2pt;margin-top:56.75pt;width:53.25pt;height:54.3pt;rotation:90;z-index:251679744" adj="2943,29449" strokecolor="red" strokeweight="1.5pt">
            <v:textbox style="mso-next-textbox:#_x0000_s1052">
              <w:txbxContent>
                <w:p w:rsidR="002B3FAB" w:rsidRPr="00C93630" w:rsidRDefault="002B3FAB" w:rsidP="002B3FAB">
                  <w:pPr>
                    <w:rPr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加盖院系公章</w:t>
                  </w:r>
                </w:p>
              </w:txbxContent>
            </v:textbox>
          </v:shape>
        </w:pict>
      </w:r>
      <w:r w:rsidR="002B3FAB">
        <w:rPr>
          <w:rFonts w:ascii="仿宋_GB2312" w:eastAsia="仿宋_GB2312" w:hint="eastAsia"/>
          <w:noProof/>
          <w:sz w:val="30"/>
          <w:szCs w:val="30"/>
        </w:rPr>
        <w:drawing>
          <wp:inline distT="0" distB="0" distL="0" distR="0">
            <wp:extent cx="5274310" cy="284179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7E37" w:rsidSect="004358AB">
      <w:footerReference w:type="default" r:id="rId2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631" w:rsidRDefault="00AC1631" w:rsidP="00951E1A">
      <w:r>
        <w:separator/>
      </w:r>
    </w:p>
  </w:endnote>
  <w:endnote w:type="continuationSeparator" w:id="0">
    <w:p w:rsidR="00AC1631" w:rsidRDefault="00AC1631" w:rsidP="0095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79046"/>
      <w:docPartObj>
        <w:docPartGallery w:val="Page Numbers (Bottom of Page)"/>
        <w:docPartUnique/>
      </w:docPartObj>
    </w:sdtPr>
    <w:sdtContent>
      <w:p w:rsidR="00951E1A" w:rsidRDefault="0095630D" w:rsidP="00951E1A">
        <w:pPr>
          <w:pStyle w:val="a6"/>
          <w:jc w:val="center"/>
        </w:pPr>
        <w:fldSimple w:instr=" PAGE   \* MERGEFORMAT ">
          <w:r w:rsidR="00C50AEF" w:rsidRPr="00C50AEF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631" w:rsidRDefault="00AC1631" w:rsidP="00951E1A">
      <w:r>
        <w:separator/>
      </w:r>
    </w:p>
  </w:footnote>
  <w:footnote w:type="continuationSeparator" w:id="0">
    <w:p w:rsidR="00AC1631" w:rsidRDefault="00AC1631" w:rsidP="00951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0889"/>
    <w:rsid w:val="000A1F2D"/>
    <w:rsid w:val="000C3B77"/>
    <w:rsid w:val="000D565F"/>
    <w:rsid w:val="0012771F"/>
    <w:rsid w:val="00177A0D"/>
    <w:rsid w:val="001A5048"/>
    <w:rsid w:val="001D6A30"/>
    <w:rsid w:val="002B3FAB"/>
    <w:rsid w:val="002D703B"/>
    <w:rsid w:val="00315B2E"/>
    <w:rsid w:val="00323B43"/>
    <w:rsid w:val="00326061"/>
    <w:rsid w:val="003359D7"/>
    <w:rsid w:val="003C4B80"/>
    <w:rsid w:val="003D37D8"/>
    <w:rsid w:val="00426133"/>
    <w:rsid w:val="004358AB"/>
    <w:rsid w:val="00435BA6"/>
    <w:rsid w:val="00466FAC"/>
    <w:rsid w:val="004F07D6"/>
    <w:rsid w:val="004F0FCD"/>
    <w:rsid w:val="004F38A5"/>
    <w:rsid w:val="00500E7A"/>
    <w:rsid w:val="00550902"/>
    <w:rsid w:val="00561597"/>
    <w:rsid w:val="00564048"/>
    <w:rsid w:val="00585667"/>
    <w:rsid w:val="00586552"/>
    <w:rsid w:val="00597E37"/>
    <w:rsid w:val="005F316B"/>
    <w:rsid w:val="006B0A95"/>
    <w:rsid w:val="006F2D97"/>
    <w:rsid w:val="007333E4"/>
    <w:rsid w:val="00750475"/>
    <w:rsid w:val="007F75B1"/>
    <w:rsid w:val="0082647C"/>
    <w:rsid w:val="008B7726"/>
    <w:rsid w:val="00920F53"/>
    <w:rsid w:val="00951E1A"/>
    <w:rsid w:val="0095630D"/>
    <w:rsid w:val="009661C0"/>
    <w:rsid w:val="0098548C"/>
    <w:rsid w:val="0099380F"/>
    <w:rsid w:val="00A26A8B"/>
    <w:rsid w:val="00A35844"/>
    <w:rsid w:val="00A4116B"/>
    <w:rsid w:val="00A46FB0"/>
    <w:rsid w:val="00A82DD2"/>
    <w:rsid w:val="00AA6048"/>
    <w:rsid w:val="00AB795D"/>
    <w:rsid w:val="00AC1631"/>
    <w:rsid w:val="00B05965"/>
    <w:rsid w:val="00BD3C28"/>
    <w:rsid w:val="00BE082A"/>
    <w:rsid w:val="00C0079B"/>
    <w:rsid w:val="00C37EDA"/>
    <w:rsid w:val="00C50AEF"/>
    <w:rsid w:val="00C67F62"/>
    <w:rsid w:val="00CB65D9"/>
    <w:rsid w:val="00CE2AF9"/>
    <w:rsid w:val="00CE41F8"/>
    <w:rsid w:val="00D31D50"/>
    <w:rsid w:val="00D93287"/>
    <w:rsid w:val="00DB5CF0"/>
    <w:rsid w:val="00EE3F59"/>
    <w:rsid w:val="00EF5FCB"/>
    <w:rsid w:val="00F043C4"/>
    <w:rsid w:val="00FF0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" type="callout" idref="#_x0000_s1036"/>
        <o:r id="V:Rule5" type="callout" idref="#_x0000_s1037"/>
        <o:r id="V:Rule6" type="callout" idref="#_x0000_s1039"/>
        <o:r id="V:Rule7" type="callout" idref="#_x0000_s1046"/>
        <o:r id="V:Rule8" type="callout" idref="#_x0000_s1044"/>
        <o:r id="V:Rule9" type="callout" idref="#_x0000_s1048"/>
        <o:r id="V:Rule10" type="callout" idref="#_x0000_s1051"/>
        <o:r id="V:Rule11" type="callout" idref="#_x0000_s1050"/>
        <o:r id="V:Rule12" type="callout" idref="#_x0000_s1052"/>
        <o:r id="V:Rule13" type="connector" idref="#_x0000_s1035"/>
        <o:r id="V:Rule14" type="connector" idref="#_x0000_s1034"/>
        <o:r id="V:Rule15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4B8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4B80"/>
    <w:rPr>
      <w:rFonts w:ascii="Tahoma" w:hAnsi="Tahoma"/>
      <w:sz w:val="18"/>
      <w:szCs w:val="18"/>
    </w:rPr>
  </w:style>
  <w:style w:type="paragraph" w:styleId="a4">
    <w:name w:val="caption"/>
    <w:basedOn w:val="a"/>
    <w:next w:val="a"/>
    <w:uiPriority w:val="35"/>
    <w:unhideWhenUsed/>
    <w:qFormat/>
    <w:rsid w:val="00A35844"/>
    <w:rPr>
      <w:rFonts w:asciiTheme="majorHAnsi" w:eastAsia="黑体" w:hAnsiTheme="majorHAnsi" w:cstheme="majorBidi"/>
      <w:sz w:val="20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951E1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51E1A"/>
    <w:rPr>
      <w:rFonts w:ascii="Tahoma" w:hAnsi="Tahoma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51E1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51E1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6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32</cp:revision>
  <cp:lastPrinted>2015-05-18T02:14:00Z</cp:lastPrinted>
  <dcterms:created xsi:type="dcterms:W3CDTF">2008-09-11T17:20:00Z</dcterms:created>
  <dcterms:modified xsi:type="dcterms:W3CDTF">2015-05-18T02:25:00Z</dcterms:modified>
</cp:coreProperties>
</file>