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49" w:rsidRPr="00666EF2" w:rsidRDefault="00F42C49" w:rsidP="00F42C49">
      <w:pPr>
        <w:contextualSpacing/>
        <w:jc w:val="left"/>
        <w:rPr>
          <w:rFonts w:ascii="仿宋_GB2312" w:eastAsia="仿宋_GB2312"/>
          <w:b/>
          <w:bCs/>
          <w:color w:val="000000"/>
          <w:sz w:val="28"/>
        </w:rPr>
      </w:pPr>
      <w:r w:rsidRPr="00666EF2">
        <w:rPr>
          <w:rFonts w:ascii="仿宋_GB2312" w:eastAsia="仿宋_GB2312" w:hint="eastAsia"/>
          <w:b/>
          <w:bCs/>
          <w:color w:val="000000"/>
          <w:sz w:val="28"/>
        </w:rPr>
        <w:t>附件三</w:t>
      </w:r>
    </w:p>
    <w:p w:rsidR="00F42C49" w:rsidRDefault="00F42C49" w:rsidP="00F42C49">
      <w:pPr>
        <w:pStyle w:val="a5"/>
        <w:spacing w:beforeLines="50" w:afterLines="50"/>
        <w:ind w:left="357" w:firstLineChars="0" w:firstLine="0"/>
        <w:jc w:val="center"/>
        <w:rPr>
          <w:rFonts w:ascii="华文中宋" w:eastAsia="华文中宋" w:hAnsi="华文中宋"/>
          <w:b/>
          <w:sz w:val="30"/>
          <w:szCs w:val="30"/>
        </w:rPr>
      </w:pPr>
      <w:r w:rsidRPr="00D719D0">
        <w:rPr>
          <w:rFonts w:ascii="华文中宋" w:eastAsia="华文中宋" w:hAnsi="华文中宋" w:hint="eastAsia"/>
          <w:b/>
          <w:sz w:val="30"/>
          <w:szCs w:val="30"/>
        </w:rPr>
        <w:t>中国医学教育慕课联盟</w:t>
      </w:r>
      <w:r>
        <w:rPr>
          <w:rFonts w:ascii="华文中宋" w:eastAsia="华文中宋" w:hAnsi="华文中宋" w:hint="eastAsia"/>
          <w:b/>
          <w:sz w:val="30"/>
          <w:szCs w:val="30"/>
        </w:rPr>
        <w:t>首批慕课</w:t>
      </w:r>
      <w:r w:rsidRPr="00D719D0">
        <w:rPr>
          <w:rFonts w:ascii="华文中宋" w:eastAsia="华文中宋" w:hAnsi="华文中宋" w:hint="eastAsia"/>
          <w:b/>
          <w:sz w:val="30"/>
          <w:szCs w:val="30"/>
        </w:rPr>
        <w:t>规划课程</w:t>
      </w:r>
      <w:r>
        <w:rPr>
          <w:rFonts w:ascii="华文中宋" w:eastAsia="华文中宋" w:hAnsi="华文中宋" w:hint="eastAsia"/>
          <w:b/>
          <w:sz w:val="30"/>
          <w:szCs w:val="30"/>
        </w:rPr>
        <w:t>目录</w:t>
      </w:r>
    </w:p>
    <w:p w:rsidR="00F42C49" w:rsidRPr="00BC66F8" w:rsidRDefault="00F42C49" w:rsidP="00F42C49">
      <w:pPr>
        <w:pStyle w:val="a5"/>
        <w:spacing w:beforeLines="50" w:afterLines="50"/>
        <w:ind w:left="357" w:firstLineChars="0" w:firstLine="0"/>
        <w:jc w:val="left"/>
        <w:rPr>
          <w:rFonts w:ascii="华文中宋" w:eastAsia="华文中宋" w:hAnsi="华文中宋"/>
          <w:b/>
          <w:sz w:val="28"/>
          <w:szCs w:val="30"/>
        </w:rPr>
      </w:pPr>
      <w:r w:rsidRPr="00BC66F8">
        <w:rPr>
          <w:rFonts w:ascii="华文中宋" w:eastAsia="华文中宋" w:hAnsi="华文中宋" w:hint="eastAsia"/>
          <w:b/>
          <w:sz w:val="28"/>
          <w:szCs w:val="30"/>
        </w:rPr>
        <w:t>1.临床</w:t>
      </w:r>
      <w:r w:rsidRPr="00BC66F8">
        <w:rPr>
          <w:rFonts w:ascii="华文中宋" w:eastAsia="华文中宋" w:hAnsi="华文中宋"/>
          <w:b/>
          <w:sz w:val="28"/>
          <w:szCs w:val="30"/>
        </w:rPr>
        <w:t>医学专业（</w:t>
      </w:r>
      <w:r w:rsidRPr="00BC66F8">
        <w:rPr>
          <w:rFonts w:ascii="华文中宋" w:eastAsia="华文中宋" w:hAnsi="华文中宋" w:hint="eastAsia"/>
          <w:b/>
          <w:sz w:val="28"/>
          <w:szCs w:val="30"/>
        </w:rPr>
        <w:t>本科</w:t>
      </w:r>
      <w:r w:rsidRPr="00BC66F8">
        <w:rPr>
          <w:rFonts w:ascii="华文中宋" w:eastAsia="华文中宋" w:hAnsi="华文中宋"/>
          <w:b/>
          <w:sz w:val="28"/>
          <w:szCs w:val="30"/>
        </w:rPr>
        <w:t>）</w:t>
      </w:r>
    </w:p>
    <w:tbl>
      <w:tblPr>
        <w:tblW w:w="7040" w:type="dxa"/>
        <w:jc w:val="center"/>
        <w:tblLook w:val="04A0"/>
      </w:tblPr>
      <w:tblGrid>
        <w:gridCol w:w="846"/>
        <w:gridCol w:w="3544"/>
        <w:gridCol w:w="2650"/>
      </w:tblGrid>
      <w:tr w:rsidR="00F42C49" w:rsidRPr="0086705A" w:rsidTr="00D87E76">
        <w:trPr>
          <w:trHeight w:val="4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E76EB0" w:rsidRDefault="00F42C49" w:rsidP="00D87E76">
            <w:pPr>
              <w:widowControl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Cs w:val="21"/>
              </w:rPr>
            </w:pPr>
            <w:r w:rsidRPr="00E76EB0"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E76EB0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  <w:r w:rsidRPr="00E76EB0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E76EB0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  <w:r w:rsidRPr="00E76EB0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建议时长</w:t>
            </w:r>
            <w:r w:rsidRPr="00E76EB0"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  <w:t>（</w:t>
            </w:r>
            <w:r w:rsidRPr="00E76EB0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小时</w:t>
            </w:r>
            <w:r w:rsidRPr="00E76EB0"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局部解剖学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9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组织学与胚胎学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生物化学与分子生物学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医学细胞生物学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医学微生物学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人体寄生虫学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医学免疫学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病理学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病理生理学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12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药理学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18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临床药理学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（可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供药学专业申报）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医学影像学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内科学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（可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分系统申报）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36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外科学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（可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分系统申报）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36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儿科学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神经病学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8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精神病学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8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传染病学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8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眼科学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耳鼻咽喉头颈外科学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F42C49" w:rsidRPr="00424D7D" w:rsidTr="00D87E76">
        <w:trPr>
          <w:trHeight w:val="4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Default="00F42C49" w:rsidP="00D87E7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424D7D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皮肤性病学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49" w:rsidRPr="00424D7D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8</w:t>
            </w:r>
          </w:p>
        </w:tc>
      </w:tr>
    </w:tbl>
    <w:p w:rsidR="00F42C49" w:rsidRDefault="00F42C49" w:rsidP="00F42C49">
      <w:pPr>
        <w:pStyle w:val="a5"/>
        <w:spacing w:beforeLines="50" w:afterLines="50"/>
        <w:ind w:left="357" w:firstLineChars="0" w:firstLine="0"/>
        <w:jc w:val="left"/>
        <w:rPr>
          <w:rFonts w:ascii="华文中宋" w:eastAsia="华文中宋" w:hAnsi="华文中宋"/>
          <w:b/>
          <w:sz w:val="28"/>
          <w:szCs w:val="30"/>
        </w:rPr>
      </w:pPr>
      <w:r w:rsidRPr="000373BD">
        <w:rPr>
          <w:rFonts w:ascii="华文中宋" w:eastAsia="华文中宋" w:hAnsi="华文中宋" w:hint="eastAsia"/>
          <w:b/>
          <w:sz w:val="28"/>
          <w:szCs w:val="30"/>
        </w:rPr>
        <w:t>2.药学</w:t>
      </w:r>
      <w:r w:rsidRPr="000373BD">
        <w:rPr>
          <w:rFonts w:ascii="华文中宋" w:eastAsia="华文中宋" w:hAnsi="华文中宋"/>
          <w:b/>
          <w:sz w:val="28"/>
          <w:szCs w:val="30"/>
        </w:rPr>
        <w:t>专业（</w:t>
      </w:r>
      <w:r w:rsidRPr="000373BD">
        <w:rPr>
          <w:rFonts w:ascii="华文中宋" w:eastAsia="华文中宋" w:hAnsi="华文中宋" w:hint="eastAsia"/>
          <w:b/>
          <w:sz w:val="28"/>
          <w:szCs w:val="30"/>
        </w:rPr>
        <w:t>本科</w:t>
      </w:r>
      <w:r w:rsidRPr="000373BD">
        <w:rPr>
          <w:rFonts w:ascii="华文中宋" w:eastAsia="华文中宋" w:hAnsi="华文中宋"/>
          <w:b/>
          <w:sz w:val="28"/>
          <w:szCs w:val="30"/>
        </w:rPr>
        <w:t>）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118"/>
        <w:gridCol w:w="2977"/>
      </w:tblGrid>
      <w:tr w:rsidR="00F42C49" w:rsidRPr="0086705A" w:rsidTr="00D87E76">
        <w:trPr>
          <w:trHeight w:val="396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E76EB0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  <w:r w:rsidRPr="00E76EB0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42C49" w:rsidRPr="00E76EB0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  <w:r w:rsidRPr="00E76EB0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42C49" w:rsidRPr="00E76EB0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  <w:r w:rsidRPr="00E76EB0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建议时长</w:t>
            </w:r>
            <w:r w:rsidRPr="00E76EB0"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  <w:t>（</w:t>
            </w:r>
            <w:r w:rsidRPr="00E76EB0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小时</w:t>
            </w:r>
            <w:r w:rsidRPr="00E76EB0"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F42C49" w:rsidRPr="00D137AA" w:rsidTr="00D87E76">
        <w:trPr>
          <w:trHeight w:val="396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药理学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22</w:t>
            </w:r>
          </w:p>
        </w:tc>
      </w:tr>
      <w:tr w:rsidR="00F42C49" w:rsidRPr="00D137AA" w:rsidTr="00D87E76">
        <w:trPr>
          <w:trHeight w:val="396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临床药物治疗学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</w:t>
            </w:r>
          </w:p>
        </w:tc>
      </w:tr>
      <w:tr w:rsidR="00F42C49" w:rsidRPr="00D137AA" w:rsidTr="00D87E76">
        <w:trPr>
          <w:trHeight w:val="396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药物化学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15</w:t>
            </w:r>
          </w:p>
        </w:tc>
      </w:tr>
      <w:tr w:rsidR="00F42C49" w:rsidRPr="00D137AA" w:rsidTr="00D87E76">
        <w:trPr>
          <w:trHeight w:val="396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药剂学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22</w:t>
            </w:r>
          </w:p>
        </w:tc>
      </w:tr>
      <w:tr w:rsidR="00F42C49" w:rsidRPr="00D137AA" w:rsidTr="00D87E76">
        <w:trPr>
          <w:trHeight w:val="396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药物分析学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18</w:t>
            </w:r>
          </w:p>
        </w:tc>
      </w:tr>
      <w:tr w:rsidR="00F42C49" w:rsidRPr="00D137AA" w:rsidTr="00D87E76">
        <w:trPr>
          <w:trHeight w:val="396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有机化学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18</w:t>
            </w:r>
          </w:p>
        </w:tc>
      </w:tr>
      <w:tr w:rsidR="00F42C49" w:rsidRPr="00D137AA" w:rsidTr="00D87E76">
        <w:trPr>
          <w:trHeight w:val="396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无机化学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18</w:t>
            </w:r>
          </w:p>
        </w:tc>
      </w:tr>
      <w:tr w:rsidR="00F42C49" w:rsidRPr="00D137AA" w:rsidTr="00D87E76">
        <w:trPr>
          <w:trHeight w:val="396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16</w:t>
            </w:r>
          </w:p>
        </w:tc>
      </w:tr>
      <w:tr w:rsidR="00F42C49" w:rsidRPr="00D137AA" w:rsidTr="00D87E76">
        <w:trPr>
          <w:trHeight w:val="396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分析化学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18</w:t>
            </w:r>
          </w:p>
        </w:tc>
      </w:tr>
      <w:tr w:rsidR="00F42C49" w:rsidRPr="00D137AA" w:rsidTr="00D87E76">
        <w:trPr>
          <w:trHeight w:val="396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137A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药事管理学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F42C49" w:rsidRPr="00D137AA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10</w:t>
            </w:r>
          </w:p>
        </w:tc>
      </w:tr>
    </w:tbl>
    <w:p w:rsidR="00F42C49" w:rsidRPr="004E4F76" w:rsidRDefault="00F42C49" w:rsidP="00F42C49">
      <w:pPr>
        <w:pStyle w:val="a5"/>
        <w:spacing w:beforeLines="50" w:afterLines="50"/>
        <w:ind w:left="357" w:firstLineChars="0" w:firstLine="0"/>
        <w:jc w:val="left"/>
        <w:rPr>
          <w:rFonts w:ascii="华文中宋" w:eastAsia="华文中宋" w:hAnsi="华文中宋"/>
          <w:b/>
          <w:sz w:val="28"/>
          <w:szCs w:val="30"/>
        </w:rPr>
      </w:pPr>
      <w:r w:rsidRPr="004E4F76">
        <w:rPr>
          <w:rFonts w:ascii="华文中宋" w:eastAsia="华文中宋" w:hAnsi="华文中宋" w:hint="eastAsia"/>
          <w:b/>
          <w:sz w:val="28"/>
          <w:szCs w:val="30"/>
        </w:rPr>
        <w:t>3.护理学</w:t>
      </w:r>
      <w:r w:rsidRPr="004E4F76">
        <w:rPr>
          <w:rFonts w:ascii="华文中宋" w:eastAsia="华文中宋" w:hAnsi="华文中宋"/>
          <w:b/>
          <w:sz w:val="28"/>
          <w:szCs w:val="30"/>
        </w:rPr>
        <w:t>专业（</w:t>
      </w:r>
      <w:r>
        <w:rPr>
          <w:rFonts w:ascii="华文中宋" w:eastAsia="华文中宋" w:hAnsi="华文中宋" w:hint="eastAsia"/>
          <w:b/>
          <w:sz w:val="28"/>
          <w:szCs w:val="30"/>
        </w:rPr>
        <w:t>高</w:t>
      </w:r>
      <w:r w:rsidRPr="004E4F76">
        <w:rPr>
          <w:rFonts w:ascii="华文中宋" w:eastAsia="华文中宋" w:hAnsi="华文中宋" w:hint="eastAsia"/>
          <w:b/>
          <w:sz w:val="28"/>
          <w:szCs w:val="30"/>
        </w:rPr>
        <w:t>职</w:t>
      </w:r>
      <w:r w:rsidRPr="004E4F76">
        <w:rPr>
          <w:rFonts w:ascii="华文中宋" w:eastAsia="华文中宋" w:hAnsi="华文中宋"/>
          <w:b/>
          <w:sz w:val="28"/>
          <w:szCs w:val="30"/>
        </w:rPr>
        <w:t>）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685"/>
        <w:gridCol w:w="2410"/>
      </w:tblGrid>
      <w:tr w:rsidR="00F42C49" w:rsidRPr="0086705A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E76EB0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  <w:r w:rsidRPr="00E76EB0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E76EB0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  <w:r w:rsidRPr="00E76EB0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E76EB0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  <w:r w:rsidRPr="00E76EB0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建议时长</w:t>
            </w:r>
            <w:r w:rsidRPr="00E76EB0"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  <w:t>（</w:t>
            </w:r>
            <w:r w:rsidRPr="00E76EB0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小时</w:t>
            </w:r>
            <w:r w:rsidRPr="00E76EB0"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D24995">
              <w:rPr>
                <w:rFonts w:ascii="华文仿宋" w:eastAsia="华文仿宋" w:hAnsi="华文仿宋"/>
                <w:szCs w:val="21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基础护理学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D24995">
              <w:rPr>
                <w:rFonts w:ascii="华文仿宋" w:eastAsia="华文仿宋" w:hAnsi="华文仿宋"/>
                <w:szCs w:val="21"/>
              </w:rPr>
              <w:t>2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健康评估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3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内科护理学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4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外科护理学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5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儿科护理学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5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6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妇产科护理学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5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7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精神科护理学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急危重症护理学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9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老年护理学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10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社区护理学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5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</w:t>
            </w:r>
            <w:r>
              <w:rPr>
                <w:rFonts w:ascii="华文仿宋" w:eastAsia="华文仿宋" w:hAnsi="华文仿宋"/>
                <w:szCs w:val="21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护理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人文（含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护理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美学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护理礼仪）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42C49" w:rsidRPr="00715908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</w:t>
            </w:r>
          </w:p>
        </w:tc>
      </w:tr>
    </w:tbl>
    <w:p w:rsidR="00F42C49" w:rsidRPr="004E4F76" w:rsidRDefault="00F42C49" w:rsidP="00F42C49">
      <w:pPr>
        <w:pStyle w:val="a5"/>
        <w:spacing w:beforeLines="50" w:afterLines="50"/>
        <w:ind w:left="357" w:firstLineChars="0" w:firstLine="0"/>
        <w:jc w:val="left"/>
        <w:rPr>
          <w:rFonts w:ascii="华文中宋" w:eastAsia="华文中宋" w:hAnsi="华文中宋"/>
          <w:b/>
          <w:sz w:val="28"/>
          <w:szCs w:val="30"/>
        </w:rPr>
      </w:pPr>
      <w:r>
        <w:rPr>
          <w:rFonts w:ascii="华文中宋" w:eastAsia="华文中宋" w:hAnsi="华文中宋" w:hint="eastAsia"/>
          <w:b/>
          <w:sz w:val="28"/>
          <w:szCs w:val="30"/>
        </w:rPr>
        <w:t>4</w:t>
      </w:r>
      <w:r w:rsidRPr="004E4F76">
        <w:rPr>
          <w:rFonts w:ascii="华文中宋" w:eastAsia="华文中宋" w:hAnsi="华文中宋" w:hint="eastAsia"/>
          <w:b/>
          <w:sz w:val="28"/>
          <w:szCs w:val="30"/>
        </w:rPr>
        <w:t>.护理学</w:t>
      </w:r>
      <w:r w:rsidRPr="004E4F76">
        <w:rPr>
          <w:rFonts w:ascii="华文中宋" w:eastAsia="华文中宋" w:hAnsi="华文中宋"/>
          <w:b/>
          <w:sz w:val="28"/>
          <w:szCs w:val="30"/>
        </w:rPr>
        <w:t>专业（</w:t>
      </w:r>
      <w:r>
        <w:rPr>
          <w:rFonts w:ascii="华文中宋" w:eastAsia="华文中宋" w:hAnsi="华文中宋" w:hint="eastAsia"/>
          <w:b/>
          <w:sz w:val="28"/>
          <w:szCs w:val="30"/>
        </w:rPr>
        <w:t>中</w:t>
      </w:r>
      <w:r w:rsidRPr="004E4F76">
        <w:rPr>
          <w:rFonts w:ascii="华文中宋" w:eastAsia="华文中宋" w:hAnsi="华文中宋"/>
          <w:b/>
          <w:sz w:val="28"/>
          <w:szCs w:val="30"/>
        </w:rPr>
        <w:t>职）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685"/>
        <w:gridCol w:w="2410"/>
      </w:tblGrid>
      <w:tr w:rsidR="00F42C49" w:rsidRPr="0086705A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5E1F3F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  <w:r w:rsidRPr="005E1F3F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5E1F3F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  <w:r w:rsidRPr="005E1F3F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5E1F3F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  <w:r w:rsidRPr="005E1F3F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建议时长</w:t>
            </w:r>
            <w:r w:rsidRPr="005E1F3F"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  <w:t>（</w:t>
            </w:r>
            <w:r w:rsidRPr="005E1F3F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小时</w:t>
            </w:r>
            <w:r w:rsidRPr="005E1F3F"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D24995">
              <w:rPr>
                <w:rFonts w:ascii="华文仿宋" w:eastAsia="华文仿宋" w:hAnsi="华文仿宋"/>
                <w:szCs w:val="21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基础护理学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D24995">
              <w:rPr>
                <w:rFonts w:ascii="华文仿宋" w:eastAsia="华文仿宋" w:hAnsi="华文仿宋"/>
                <w:szCs w:val="21"/>
              </w:rPr>
              <w:t>2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健康评估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3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内科护理学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4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外科护理学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5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儿科护理学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5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6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妇产科护理学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5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lastRenderedPageBreak/>
              <w:t>7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精神科护理学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急危重症护理学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9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老年护理学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10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社区护理学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D24995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5</w:t>
            </w:r>
          </w:p>
        </w:tc>
      </w:tr>
      <w:tr w:rsidR="00F42C49" w:rsidRPr="00D24995" w:rsidTr="00D87E76">
        <w:trPr>
          <w:trHeight w:val="4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F42C49" w:rsidRPr="00D24995" w:rsidRDefault="00F42C49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</w:t>
            </w:r>
            <w:r>
              <w:rPr>
                <w:rFonts w:ascii="华文仿宋" w:eastAsia="华文仿宋" w:hAnsi="华文仿宋"/>
                <w:szCs w:val="21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F42C49" w:rsidRPr="00D24995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护理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人文（含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护理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美学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护理礼仪）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42C49" w:rsidRPr="00715908" w:rsidRDefault="00F42C49" w:rsidP="00D87E7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</w:t>
            </w:r>
          </w:p>
        </w:tc>
      </w:tr>
    </w:tbl>
    <w:p w:rsidR="00F42C49" w:rsidRDefault="00F42C49" w:rsidP="00F42C49">
      <w:pPr>
        <w:pStyle w:val="a5"/>
        <w:spacing w:beforeLines="50" w:afterLines="50"/>
        <w:ind w:left="357" w:firstLineChars="0" w:firstLine="0"/>
        <w:jc w:val="left"/>
        <w:rPr>
          <w:rFonts w:ascii="仿宋_GB2312" w:eastAsia="仿宋_GB2312"/>
          <w:color w:val="000000"/>
          <w:szCs w:val="21"/>
        </w:rPr>
      </w:pPr>
    </w:p>
    <w:p w:rsidR="00F42C49" w:rsidRDefault="00F42C49" w:rsidP="00F42C49">
      <w:pPr>
        <w:pStyle w:val="a5"/>
        <w:spacing w:beforeLines="50" w:afterLines="50"/>
        <w:ind w:left="357" w:firstLineChars="0" w:firstLine="0"/>
        <w:jc w:val="left"/>
        <w:rPr>
          <w:rFonts w:ascii="仿宋_GB2312" w:eastAsia="仿宋_GB2312"/>
          <w:color w:val="000000"/>
          <w:szCs w:val="21"/>
        </w:rPr>
      </w:pPr>
    </w:p>
    <w:p w:rsidR="00F42C49" w:rsidRPr="007E47F6" w:rsidRDefault="00F42C49" w:rsidP="00F42C49">
      <w:pPr>
        <w:pStyle w:val="a5"/>
        <w:spacing w:beforeLines="50" w:afterLines="50"/>
        <w:ind w:left="357" w:firstLineChars="0" w:firstLine="0"/>
        <w:jc w:val="lef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 xml:space="preserve">    秘书处</w:t>
      </w:r>
      <w:r>
        <w:rPr>
          <w:rFonts w:ascii="仿宋_GB2312" w:eastAsia="仿宋_GB2312"/>
          <w:color w:val="000000"/>
          <w:szCs w:val="21"/>
        </w:rPr>
        <w:t>基于大多数院校教学实际情况制定</w:t>
      </w:r>
      <w:r>
        <w:rPr>
          <w:rFonts w:ascii="仿宋_GB2312" w:eastAsia="仿宋_GB2312" w:hint="eastAsia"/>
          <w:color w:val="000000"/>
          <w:szCs w:val="21"/>
        </w:rPr>
        <w:t>了临床</w:t>
      </w:r>
      <w:r>
        <w:rPr>
          <w:rFonts w:ascii="仿宋_GB2312" w:eastAsia="仿宋_GB2312"/>
          <w:color w:val="000000"/>
          <w:szCs w:val="21"/>
        </w:rPr>
        <w:t>医学</w:t>
      </w:r>
      <w:r>
        <w:rPr>
          <w:rFonts w:ascii="仿宋_GB2312" w:eastAsia="仿宋_GB2312" w:hint="eastAsia"/>
          <w:color w:val="000000"/>
          <w:szCs w:val="21"/>
        </w:rPr>
        <w:t>（本科）</w:t>
      </w:r>
      <w:r>
        <w:rPr>
          <w:rFonts w:ascii="仿宋_GB2312" w:eastAsia="仿宋_GB2312"/>
          <w:color w:val="000000"/>
          <w:szCs w:val="21"/>
        </w:rPr>
        <w:t>、药学</w:t>
      </w:r>
      <w:r>
        <w:rPr>
          <w:rFonts w:ascii="仿宋_GB2312" w:eastAsia="仿宋_GB2312" w:hint="eastAsia"/>
          <w:color w:val="000000"/>
          <w:szCs w:val="21"/>
        </w:rPr>
        <w:t>（本科</w:t>
      </w:r>
      <w:r>
        <w:rPr>
          <w:rFonts w:ascii="仿宋_GB2312" w:eastAsia="仿宋_GB2312"/>
          <w:color w:val="000000"/>
          <w:szCs w:val="21"/>
        </w:rPr>
        <w:t>）、护理学</w:t>
      </w:r>
      <w:r>
        <w:rPr>
          <w:rFonts w:ascii="仿宋_GB2312" w:eastAsia="仿宋_GB2312" w:hint="eastAsia"/>
          <w:color w:val="000000"/>
          <w:szCs w:val="21"/>
        </w:rPr>
        <w:t>（高职</w:t>
      </w:r>
      <w:r>
        <w:rPr>
          <w:rFonts w:ascii="仿宋_GB2312" w:eastAsia="仿宋_GB2312"/>
          <w:color w:val="000000"/>
          <w:szCs w:val="21"/>
        </w:rPr>
        <w:t>）</w:t>
      </w:r>
      <w:r>
        <w:rPr>
          <w:rFonts w:ascii="仿宋_GB2312" w:eastAsia="仿宋_GB2312" w:hint="eastAsia"/>
          <w:color w:val="000000"/>
          <w:szCs w:val="21"/>
        </w:rPr>
        <w:t>、</w:t>
      </w:r>
      <w:r>
        <w:rPr>
          <w:rFonts w:ascii="仿宋_GB2312" w:eastAsia="仿宋_GB2312"/>
          <w:color w:val="000000"/>
          <w:szCs w:val="21"/>
        </w:rPr>
        <w:t>护理学（</w:t>
      </w:r>
      <w:r>
        <w:rPr>
          <w:rFonts w:ascii="仿宋_GB2312" w:eastAsia="仿宋_GB2312" w:hint="eastAsia"/>
          <w:color w:val="000000"/>
          <w:szCs w:val="21"/>
        </w:rPr>
        <w:t>中职</w:t>
      </w:r>
      <w:r>
        <w:rPr>
          <w:rFonts w:ascii="仿宋_GB2312" w:eastAsia="仿宋_GB2312"/>
          <w:color w:val="000000"/>
          <w:szCs w:val="21"/>
        </w:rPr>
        <w:t>）</w:t>
      </w:r>
      <w:r>
        <w:rPr>
          <w:rFonts w:ascii="仿宋_GB2312" w:eastAsia="仿宋_GB2312" w:hint="eastAsia"/>
          <w:color w:val="000000"/>
          <w:szCs w:val="21"/>
        </w:rPr>
        <w:t>四</w:t>
      </w:r>
      <w:r>
        <w:rPr>
          <w:rFonts w:ascii="仿宋_GB2312" w:eastAsia="仿宋_GB2312"/>
          <w:color w:val="000000"/>
          <w:szCs w:val="21"/>
        </w:rPr>
        <w:t>个专业</w:t>
      </w:r>
      <w:r>
        <w:rPr>
          <w:rFonts w:ascii="仿宋_GB2312" w:eastAsia="仿宋_GB2312" w:hint="eastAsia"/>
          <w:color w:val="000000"/>
          <w:szCs w:val="21"/>
        </w:rPr>
        <w:t>第一批</w:t>
      </w:r>
      <w:r>
        <w:rPr>
          <w:rFonts w:ascii="仿宋_GB2312" w:eastAsia="仿宋_GB2312"/>
          <w:color w:val="000000"/>
          <w:szCs w:val="21"/>
        </w:rPr>
        <w:t>慕课规划课程目录和时长</w:t>
      </w:r>
      <w:r>
        <w:rPr>
          <w:rFonts w:ascii="仿宋_GB2312" w:eastAsia="仿宋_GB2312" w:hint="eastAsia"/>
          <w:color w:val="000000"/>
          <w:szCs w:val="21"/>
        </w:rPr>
        <w:t>。</w:t>
      </w:r>
      <w:r>
        <w:rPr>
          <w:rFonts w:ascii="仿宋_GB2312" w:eastAsia="仿宋_GB2312"/>
          <w:color w:val="000000"/>
          <w:szCs w:val="21"/>
        </w:rPr>
        <w:t>院校</w:t>
      </w:r>
      <w:r>
        <w:rPr>
          <w:rFonts w:ascii="仿宋_GB2312" w:eastAsia="仿宋_GB2312" w:hint="eastAsia"/>
          <w:color w:val="000000"/>
          <w:szCs w:val="21"/>
        </w:rPr>
        <w:t>和</w:t>
      </w:r>
      <w:r>
        <w:rPr>
          <w:rFonts w:ascii="仿宋_GB2312" w:eastAsia="仿宋_GB2312"/>
          <w:color w:val="000000"/>
          <w:szCs w:val="21"/>
        </w:rPr>
        <w:t>专家在申报过程中，也可根据院校</w:t>
      </w:r>
      <w:r>
        <w:rPr>
          <w:rFonts w:ascii="仿宋_GB2312" w:eastAsia="仿宋_GB2312" w:hint="eastAsia"/>
          <w:color w:val="000000"/>
          <w:szCs w:val="21"/>
        </w:rPr>
        <w:t>教学</w:t>
      </w:r>
      <w:r>
        <w:rPr>
          <w:rFonts w:ascii="仿宋_GB2312" w:eastAsia="仿宋_GB2312"/>
          <w:color w:val="000000"/>
          <w:szCs w:val="21"/>
        </w:rPr>
        <w:t>特点和学科发展需要，在以上</w:t>
      </w:r>
      <w:r>
        <w:rPr>
          <w:rFonts w:ascii="仿宋_GB2312" w:eastAsia="仿宋_GB2312" w:hint="eastAsia"/>
          <w:color w:val="000000"/>
          <w:szCs w:val="21"/>
        </w:rPr>
        <w:t>四</w:t>
      </w:r>
      <w:r>
        <w:rPr>
          <w:rFonts w:ascii="仿宋_GB2312" w:eastAsia="仿宋_GB2312"/>
          <w:color w:val="000000"/>
          <w:szCs w:val="21"/>
        </w:rPr>
        <w:t>个专业</w:t>
      </w:r>
      <w:r>
        <w:rPr>
          <w:rFonts w:ascii="仿宋_GB2312" w:eastAsia="仿宋_GB2312" w:hint="eastAsia"/>
          <w:color w:val="000000"/>
          <w:szCs w:val="21"/>
        </w:rPr>
        <w:t>范围</w:t>
      </w:r>
      <w:r>
        <w:rPr>
          <w:rFonts w:ascii="仿宋_GB2312" w:eastAsia="仿宋_GB2312"/>
          <w:color w:val="000000"/>
          <w:szCs w:val="21"/>
        </w:rPr>
        <w:t>内，</w:t>
      </w:r>
      <w:r>
        <w:rPr>
          <w:rFonts w:ascii="仿宋_GB2312" w:eastAsia="仿宋_GB2312" w:hint="eastAsia"/>
          <w:color w:val="000000"/>
          <w:szCs w:val="21"/>
        </w:rPr>
        <w:t>申报</w:t>
      </w:r>
      <w:r>
        <w:rPr>
          <w:rFonts w:ascii="仿宋_GB2312" w:eastAsia="仿宋_GB2312"/>
          <w:color w:val="000000"/>
          <w:szCs w:val="21"/>
        </w:rPr>
        <w:t>目录外课程。</w:t>
      </w:r>
    </w:p>
    <w:p w:rsidR="00F42C49" w:rsidRPr="00DD3ACC" w:rsidRDefault="00F42C49" w:rsidP="00F42C49">
      <w:pPr>
        <w:widowControl/>
        <w:jc w:val="left"/>
      </w:pPr>
    </w:p>
    <w:p w:rsidR="00D47024" w:rsidRPr="00F42C49" w:rsidRDefault="00D47024"/>
    <w:sectPr w:rsidR="00D47024" w:rsidRPr="00F42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024" w:rsidRDefault="00D47024" w:rsidP="00F42C49">
      <w:r>
        <w:separator/>
      </w:r>
    </w:p>
  </w:endnote>
  <w:endnote w:type="continuationSeparator" w:id="1">
    <w:p w:rsidR="00D47024" w:rsidRDefault="00D47024" w:rsidP="00F42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024" w:rsidRDefault="00D47024" w:rsidP="00F42C49">
      <w:r>
        <w:separator/>
      </w:r>
    </w:p>
  </w:footnote>
  <w:footnote w:type="continuationSeparator" w:id="1">
    <w:p w:rsidR="00D47024" w:rsidRDefault="00D47024" w:rsidP="00F42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C49"/>
    <w:rsid w:val="00D47024"/>
    <w:rsid w:val="00F4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2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2C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2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2C49"/>
    <w:rPr>
      <w:sz w:val="18"/>
      <w:szCs w:val="18"/>
    </w:rPr>
  </w:style>
  <w:style w:type="paragraph" w:styleId="a5">
    <w:name w:val="List Paragraph"/>
    <w:basedOn w:val="a"/>
    <w:uiPriority w:val="99"/>
    <w:qFormat/>
    <w:rsid w:val="00F42C4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823</Characters>
  <Application>Microsoft Office Word</Application>
  <DocSecurity>0</DocSecurity>
  <Lines>6</Lines>
  <Paragraphs>1</Paragraphs>
  <ScaleCrop>false</ScaleCrop>
  <Company>Sky123.Org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2014-12-19T03:28:00Z</dcterms:created>
  <dcterms:modified xsi:type="dcterms:W3CDTF">2014-12-19T03:28:00Z</dcterms:modified>
</cp:coreProperties>
</file>